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2E" w:rsidRPr="003A0807" w:rsidRDefault="00181741" w:rsidP="003A0807">
      <w:pPr>
        <w:pStyle w:val="Subtitle"/>
        <w:spacing w:after="0"/>
        <w:jc w:val="both"/>
        <w:rPr>
          <w:rFonts w:ascii="Arial Unicode MS" w:eastAsia="Arial Unicode MS" w:hAnsi="Arial Unicode MS" w:cs="Arial Unicode MS"/>
          <w:sz w:val="20"/>
          <w:szCs w:val="20"/>
        </w:rPr>
      </w:pPr>
      <w:bookmarkStart w:id="0" w:name="_GoBack"/>
      <w:bookmarkEnd w:id="0"/>
      <w:r>
        <w:rPr>
          <w:rFonts w:ascii="Arial Unicode MS" w:eastAsia="Arial Unicode MS" w:hAnsi="Arial Unicode MS" w:cs="Arial Unicode MS"/>
          <w:sz w:val="20"/>
          <w:szCs w:val="20"/>
        </w:rPr>
        <w:tab/>
      </w:r>
      <w:r w:rsidR="00610E2E" w:rsidRPr="003A0807">
        <w:rPr>
          <w:rFonts w:ascii="Arial Unicode MS" w:eastAsia="Arial Unicode MS" w:hAnsi="Arial Unicode MS" w:cs="Arial Unicode MS"/>
          <w:sz w:val="20"/>
          <w:szCs w:val="20"/>
        </w:rPr>
        <w:t xml:space="preserve">Chairman Paul Carideo opened the </w:t>
      </w:r>
      <w:r w:rsidR="000437CA" w:rsidRPr="003A0807">
        <w:rPr>
          <w:rFonts w:ascii="Arial Unicode MS" w:eastAsia="Arial Unicode MS" w:hAnsi="Arial Unicode MS" w:cs="Arial Unicode MS"/>
          <w:sz w:val="20"/>
          <w:szCs w:val="20"/>
        </w:rPr>
        <w:t>workshop</w:t>
      </w:r>
      <w:r w:rsidR="00610E2E" w:rsidRPr="003A0807">
        <w:rPr>
          <w:rFonts w:ascii="Arial Unicode MS" w:eastAsia="Arial Unicode MS" w:hAnsi="Arial Unicode MS" w:cs="Arial Unicode MS"/>
          <w:sz w:val="20"/>
          <w:szCs w:val="20"/>
        </w:rPr>
        <w:t xml:space="preserve"> at 7:00 PM.  Members present: Paul Carideo, D. J. Howard Jr</w:t>
      </w:r>
      <w:r w:rsidR="000437CA">
        <w:rPr>
          <w:rFonts w:ascii="Arial Unicode MS" w:eastAsia="Arial Unicode MS" w:hAnsi="Arial Unicode MS" w:cs="Arial Unicode MS"/>
          <w:sz w:val="20"/>
          <w:szCs w:val="20"/>
        </w:rPr>
        <w:t>.</w:t>
      </w:r>
      <w:r w:rsidR="00610E2E" w:rsidRPr="003A0807">
        <w:rPr>
          <w:rFonts w:ascii="Arial Unicode MS" w:eastAsia="Arial Unicode MS" w:hAnsi="Arial Unicode MS" w:cs="Arial Unicode MS"/>
          <w:sz w:val="20"/>
          <w:szCs w:val="20"/>
        </w:rPr>
        <w:t>, Chris Dane, Robert Waldron, Proctor Wentworth</w:t>
      </w:r>
      <w:r w:rsidR="000437CA">
        <w:rPr>
          <w:rFonts w:ascii="Arial Unicode MS" w:eastAsia="Arial Unicode MS" w:hAnsi="Arial Unicode MS" w:cs="Arial Unicode MS"/>
          <w:sz w:val="20"/>
          <w:szCs w:val="20"/>
        </w:rPr>
        <w:t xml:space="preserve">, </w:t>
      </w:r>
      <w:r w:rsidR="00DA2749">
        <w:rPr>
          <w:rFonts w:ascii="Arial Unicode MS" w:eastAsia="Arial Unicode MS" w:hAnsi="Arial Unicode MS" w:cs="Arial Unicode MS"/>
          <w:sz w:val="20"/>
          <w:szCs w:val="20"/>
        </w:rPr>
        <w:t xml:space="preserve">Neil Emerson, </w:t>
      </w:r>
      <w:r w:rsidR="00610E2E" w:rsidRPr="003A0807">
        <w:rPr>
          <w:rFonts w:ascii="Arial Unicode MS" w:eastAsia="Arial Unicode MS" w:hAnsi="Arial Unicode MS" w:cs="Arial Unicode MS"/>
          <w:sz w:val="20"/>
          <w:szCs w:val="20"/>
        </w:rPr>
        <w:t>Chad Bennett, Ex-officio</w:t>
      </w:r>
      <w:r w:rsidR="000437CA">
        <w:rPr>
          <w:rFonts w:ascii="Arial Unicode MS" w:eastAsia="Arial Unicode MS" w:hAnsi="Arial Unicode MS" w:cs="Arial Unicode MS"/>
          <w:sz w:val="20"/>
          <w:szCs w:val="20"/>
        </w:rPr>
        <w:t>,</w:t>
      </w:r>
      <w:r w:rsidR="00DA2749">
        <w:rPr>
          <w:rFonts w:ascii="Arial Unicode MS" w:eastAsia="Arial Unicode MS" w:hAnsi="Arial Unicode MS" w:cs="Arial Unicode MS"/>
          <w:sz w:val="20"/>
          <w:szCs w:val="20"/>
        </w:rPr>
        <w:t xml:space="preserve"> and Glen S. Emerson, Alternate, </w:t>
      </w:r>
      <w:r w:rsidR="003A0807">
        <w:rPr>
          <w:rFonts w:ascii="Arial Unicode MS" w:eastAsia="Arial Unicode MS" w:hAnsi="Arial Unicode MS" w:cs="Arial Unicode MS"/>
          <w:sz w:val="20"/>
          <w:szCs w:val="20"/>
        </w:rPr>
        <w:t xml:space="preserve"> </w:t>
      </w:r>
      <w:r w:rsidR="00610E2E" w:rsidRPr="003A0807">
        <w:rPr>
          <w:rFonts w:ascii="Arial Unicode MS" w:eastAsia="Arial Unicode MS" w:hAnsi="Arial Unicode MS" w:cs="Arial Unicode MS"/>
          <w:sz w:val="20"/>
          <w:szCs w:val="20"/>
        </w:rPr>
        <w:t>Nicholas J. Cricenti Jr., PE, Town Engineer</w:t>
      </w:r>
      <w:r w:rsidR="003A0807">
        <w:rPr>
          <w:rFonts w:ascii="Arial Unicode MS" w:eastAsia="Arial Unicode MS" w:hAnsi="Arial Unicode MS" w:cs="Arial Unicode MS"/>
          <w:sz w:val="20"/>
          <w:szCs w:val="20"/>
        </w:rPr>
        <w:t xml:space="preserve">, </w:t>
      </w:r>
      <w:r w:rsidR="00610E2E" w:rsidRPr="003A0807">
        <w:rPr>
          <w:rFonts w:ascii="Arial Unicode MS" w:eastAsia="Arial Unicode MS" w:hAnsi="Arial Unicode MS" w:cs="Arial Unicode MS"/>
          <w:sz w:val="20"/>
          <w:szCs w:val="20"/>
        </w:rPr>
        <w:t>Secretary Susan Hastings</w:t>
      </w:r>
      <w:r w:rsidR="003A0807">
        <w:rPr>
          <w:rFonts w:ascii="Arial Unicode MS" w:eastAsia="Arial Unicode MS" w:hAnsi="Arial Unicode MS" w:cs="Arial Unicode MS"/>
          <w:sz w:val="20"/>
          <w:szCs w:val="20"/>
        </w:rPr>
        <w:t xml:space="preserve">, </w:t>
      </w:r>
      <w:r w:rsidR="000437CA">
        <w:rPr>
          <w:rFonts w:ascii="Arial Unicode MS" w:eastAsia="Arial Unicode MS" w:hAnsi="Arial Unicode MS" w:cs="Arial Unicode MS"/>
          <w:sz w:val="20"/>
          <w:szCs w:val="20"/>
        </w:rPr>
        <w:t xml:space="preserve">and </w:t>
      </w:r>
      <w:r w:rsidR="00610E2E" w:rsidRPr="003A0807">
        <w:rPr>
          <w:rFonts w:ascii="Arial Unicode MS" w:eastAsia="Arial Unicode MS" w:hAnsi="Arial Unicode MS" w:cs="Arial Unicode MS"/>
          <w:sz w:val="20"/>
          <w:szCs w:val="20"/>
        </w:rPr>
        <w:t>Julia Forbes</w:t>
      </w:r>
      <w:r w:rsidR="003A0807">
        <w:rPr>
          <w:rFonts w:ascii="Arial Unicode MS" w:eastAsia="Arial Unicode MS" w:hAnsi="Arial Unicode MS" w:cs="Arial Unicode MS"/>
          <w:sz w:val="20"/>
          <w:szCs w:val="20"/>
        </w:rPr>
        <w:t>, Ordway Park Committee.</w:t>
      </w:r>
    </w:p>
    <w:p w:rsidR="00440D7D" w:rsidRDefault="00440D7D" w:rsidP="00440D7D">
      <w:pPr>
        <w:jc w:val="both"/>
        <w:rPr>
          <w:rFonts w:ascii="Arial Unicode MS" w:eastAsia="Arial Unicode MS" w:hAnsi="Arial Unicode MS" w:cs="Arial Unicode MS"/>
          <w:sz w:val="20"/>
          <w:szCs w:val="20"/>
        </w:rPr>
      </w:pPr>
    </w:p>
    <w:p w:rsidR="00440D7D" w:rsidRPr="00C41C02" w:rsidRDefault="00440D7D" w:rsidP="00440D7D">
      <w:pPr>
        <w:jc w:val="both"/>
        <w:rPr>
          <w:rFonts w:ascii="Arial Unicode MS" w:eastAsia="Arial Unicode MS" w:hAnsi="Arial Unicode MS" w:cs="Arial Unicode MS"/>
          <w:b/>
          <w:sz w:val="20"/>
          <w:szCs w:val="20"/>
          <w:u w:val="single"/>
        </w:rPr>
      </w:pPr>
      <w:r w:rsidRPr="00C41C02">
        <w:rPr>
          <w:rFonts w:ascii="Arial Unicode MS" w:eastAsia="Arial Unicode MS" w:hAnsi="Arial Unicode MS" w:cs="Arial Unicode MS"/>
          <w:b/>
          <w:sz w:val="20"/>
          <w:szCs w:val="20"/>
          <w:u w:val="single"/>
        </w:rPr>
        <w:t xml:space="preserve">ORDWAY PARK </w:t>
      </w:r>
    </w:p>
    <w:p w:rsidR="00610E2E" w:rsidRPr="003A0807" w:rsidRDefault="00610E2E" w:rsidP="003A0807">
      <w:pPr>
        <w:ind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P. Carideo said the item on the “agenda” was for the Board to get an update on what was happening with Ordway Park documents since the last meeting.  Julia Forbes had sent the Board a letter concerning the easement.  The Selectmen had researched their records and found they had missed recording it about 15 years earlier.  Subsequently they had recorded it.  The tax map error has been corrected.  J. Forbes said there was a discrepancy between the right of way widths of Derry Road and Depot Road.  She said the two roads were originally one road and she wanted to know why the widths were different.  </w:t>
      </w:r>
      <w:r w:rsidR="007D0A6E" w:rsidRPr="003A0807">
        <w:rPr>
          <w:rFonts w:ascii="Arial Unicode MS" w:eastAsia="Arial Unicode MS" w:hAnsi="Arial Unicode MS" w:cs="Arial Unicode MS"/>
          <w:sz w:val="20"/>
          <w:szCs w:val="20"/>
        </w:rPr>
        <w:t xml:space="preserve">It appears Ordway Park actually may extend beyond the </w:t>
      </w:r>
      <w:r w:rsidR="000437CA" w:rsidRPr="003A0807">
        <w:rPr>
          <w:rFonts w:ascii="Arial Unicode MS" w:eastAsia="Arial Unicode MS" w:hAnsi="Arial Unicode MS" w:cs="Arial Unicode MS"/>
          <w:sz w:val="20"/>
          <w:szCs w:val="20"/>
        </w:rPr>
        <w:t>stonewall</w:t>
      </w:r>
      <w:r w:rsidR="007D0A6E" w:rsidRPr="003A0807">
        <w:rPr>
          <w:rFonts w:ascii="Arial Unicode MS" w:eastAsia="Arial Unicode MS" w:hAnsi="Arial Unicode MS" w:cs="Arial Unicode MS"/>
          <w:sz w:val="20"/>
          <w:szCs w:val="20"/>
        </w:rPr>
        <w:t>.  P. Carideo said he understood her concerns but it was not a planning board issue.  Julia said she wanted the Board to have the information.</w:t>
      </w:r>
    </w:p>
    <w:p w:rsidR="0010709A" w:rsidRDefault="0010709A" w:rsidP="0010709A">
      <w:pPr>
        <w:jc w:val="both"/>
        <w:rPr>
          <w:rFonts w:ascii="Arial Unicode MS" w:eastAsia="Arial Unicode MS" w:hAnsi="Arial Unicode MS" w:cs="Arial Unicode MS"/>
          <w:sz w:val="20"/>
          <w:szCs w:val="20"/>
        </w:rPr>
      </w:pPr>
    </w:p>
    <w:p w:rsidR="0010709A" w:rsidRPr="00C41C02" w:rsidRDefault="0010709A" w:rsidP="0010709A">
      <w:pPr>
        <w:jc w:val="both"/>
        <w:rPr>
          <w:rFonts w:ascii="Arial Unicode MS" w:eastAsia="Arial Unicode MS" w:hAnsi="Arial Unicode MS" w:cs="Arial Unicode MS"/>
          <w:b/>
          <w:sz w:val="20"/>
          <w:szCs w:val="20"/>
          <w:u w:val="single"/>
        </w:rPr>
      </w:pPr>
      <w:r w:rsidRPr="00C41C02">
        <w:rPr>
          <w:rFonts w:ascii="Arial Unicode MS" w:eastAsia="Arial Unicode MS" w:hAnsi="Arial Unicode MS" w:cs="Arial Unicode MS"/>
          <w:b/>
          <w:sz w:val="20"/>
          <w:szCs w:val="20"/>
          <w:u w:val="single"/>
        </w:rPr>
        <w:t>MEETING DATE</w:t>
      </w:r>
    </w:p>
    <w:p w:rsidR="007D0A6E" w:rsidRDefault="007D0A6E" w:rsidP="003A0807">
      <w:pPr>
        <w:ind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Paul Carideo asked members if they were able to make a meeting on 6 July 2015.  Those present said they could make the meeting.  Paul told members the owners of 416 Emerson </w:t>
      </w:r>
      <w:r w:rsidR="000437CA">
        <w:rPr>
          <w:rFonts w:ascii="Arial Unicode MS" w:eastAsia="Arial Unicode MS" w:hAnsi="Arial Unicode MS" w:cs="Arial Unicode MS"/>
          <w:sz w:val="20"/>
          <w:szCs w:val="20"/>
        </w:rPr>
        <w:t xml:space="preserve">Avenue </w:t>
      </w:r>
      <w:r w:rsidRPr="003A0807">
        <w:rPr>
          <w:rFonts w:ascii="Arial Unicode MS" w:eastAsia="Arial Unicode MS" w:hAnsi="Arial Unicode MS" w:cs="Arial Unicode MS"/>
          <w:sz w:val="20"/>
          <w:szCs w:val="20"/>
        </w:rPr>
        <w:t xml:space="preserve">had called to schedule the Change of Use request of Mike Osaka for 1 </w:t>
      </w:r>
      <w:r w:rsidR="000437CA" w:rsidRPr="003A0807">
        <w:rPr>
          <w:rFonts w:ascii="Arial Unicode MS" w:eastAsia="Arial Unicode MS" w:hAnsi="Arial Unicode MS" w:cs="Arial Unicode MS"/>
          <w:sz w:val="20"/>
          <w:szCs w:val="20"/>
        </w:rPr>
        <w:t>June</w:t>
      </w:r>
      <w:r w:rsidRPr="003A0807">
        <w:rPr>
          <w:rFonts w:ascii="Arial Unicode MS" w:eastAsia="Arial Unicode MS" w:hAnsi="Arial Unicode MS" w:cs="Arial Unicode MS"/>
          <w:sz w:val="20"/>
          <w:szCs w:val="20"/>
        </w:rPr>
        <w:t xml:space="preserve"> 2015.  He reminded the members the unapproved minutes will also be on the June agenda.  </w:t>
      </w:r>
    </w:p>
    <w:p w:rsidR="0010709A" w:rsidRDefault="0010709A" w:rsidP="0010709A">
      <w:pPr>
        <w:jc w:val="both"/>
        <w:rPr>
          <w:rFonts w:ascii="Arial Unicode MS" w:eastAsia="Arial Unicode MS" w:hAnsi="Arial Unicode MS" w:cs="Arial Unicode MS"/>
          <w:sz w:val="20"/>
          <w:szCs w:val="20"/>
        </w:rPr>
      </w:pPr>
    </w:p>
    <w:p w:rsidR="0010709A" w:rsidRPr="00C41C02" w:rsidRDefault="0010709A" w:rsidP="0010709A">
      <w:pPr>
        <w:jc w:val="both"/>
        <w:rPr>
          <w:rFonts w:ascii="Arial Unicode MS" w:eastAsia="Arial Unicode MS" w:hAnsi="Arial Unicode MS" w:cs="Arial Unicode MS"/>
          <w:b/>
          <w:sz w:val="20"/>
          <w:szCs w:val="20"/>
          <w:u w:val="single"/>
        </w:rPr>
      </w:pPr>
      <w:r w:rsidRPr="00C41C02">
        <w:rPr>
          <w:rFonts w:ascii="Arial Unicode MS" w:eastAsia="Arial Unicode MS" w:hAnsi="Arial Unicode MS" w:cs="Arial Unicode MS"/>
          <w:b/>
          <w:sz w:val="20"/>
          <w:szCs w:val="20"/>
          <w:u w:val="single"/>
        </w:rPr>
        <w:t xml:space="preserve">STAFF MEETING </w:t>
      </w:r>
    </w:p>
    <w:p w:rsidR="00854EE6" w:rsidRDefault="005E5522" w:rsidP="0010709A">
      <w:pPr>
        <w:ind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Paul Carideo asked Nick Cricenti to explain to the Board what he does for them and the role of the TRC</w:t>
      </w:r>
      <w:r w:rsidR="003674CB" w:rsidRPr="003A0807">
        <w:rPr>
          <w:rFonts w:ascii="Arial Unicode MS" w:eastAsia="Arial Unicode MS" w:hAnsi="Arial Unicode MS" w:cs="Arial Unicode MS"/>
          <w:sz w:val="20"/>
          <w:szCs w:val="20"/>
        </w:rPr>
        <w:t xml:space="preserve">.  Nick said TRC is a misnomer since the review is really a meeting of Department Heads and himself.  </w:t>
      </w:r>
      <w:r w:rsidR="009D6C6B" w:rsidRPr="003A0807">
        <w:rPr>
          <w:rFonts w:ascii="Arial Unicode MS" w:eastAsia="Arial Unicode MS" w:hAnsi="Arial Unicode MS" w:cs="Arial Unicode MS"/>
          <w:sz w:val="20"/>
          <w:szCs w:val="20"/>
        </w:rPr>
        <w:t xml:space="preserve">The Legislature recently gave statutory authority to Technical Review Committees.  This group is for review concerning local concerns of the departments and not a formal TRC as set up by the Legislature.  </w:t>
      </w:r>
      <w:r w:rsidR="003674CB" w:rsidRPr="003A0807">
        <w:rPr>
          <w:rFonts w:ascii="Arial Unicode MS" w:eastAsia="Arial Unicode MS" w:hAnsi="Arial Unicode MS" w:cs="Arial Unicode MS"/>
          <w:sz w:val="20"/>
          <w:szCs w:val="20"/>
        </w:rPr>
        <w:t xml:space="preserve">Notes are taken and provided to the Board.  Each department participating writes his </w:t>
      </w:r>
      <w:r w:rsidR="009D6C6B" w:rsidRPr="003A0807">
        <w:rPr>
          <w:rFonts w:ascii="Arial Unicode MS" w:eastAsia="Arial Unicode MS" w:hAnsi="Arial Unicode MS" w:cs="Arial Unicode MS"/>
          <w:sz w:val="20"/>
          <w:szCs w:val="20"/>
        </w:rPr>
        <w:t xml:space="preserve">specific </w:t>
      </w:r>
      <w:r w:rsidR="003674CB" w:rsidRPr="003A0807">
        <w:rPr>
          <w:rFonts w:ascii="Arial Unicode MS" w:eastAsia="Arial Unicode MS" w:hAnsi="Arial Unicode MS" w:cs="Arial Unicode MS"/>
          <w:sz w:val="20"/>
          <w:szCs w:val="20"/>
        </w:rPr>
        <w:t>recommendations and these are included wi</w:t>
      </w:r>
      <w:r w:rsidR="00573EA6" w:rsidRPr="003A0807">
        <w:rPr>
          <w:rFonts w:ascii="Arial Unicode MS" w:eastAsia="Arial Unicode MS" w:hAnsi="Arial Unicode MS" w:cs="Arial Unicode MS"/>
          <w:sz w:val="20"/>
          <w:szCs w:val="20"/>
        </w:rPr>
        <w:t xml:space="preserve">th the </w:t>
      </w:r>
      <w:r w:rsidR="000437CA" w:rsidRPr="003A0807">
        <w:rPr>
          <w:rFonts w:ascii="Arial Unicode MS" w:eastAsia="Arial Unicode MS" w:hAnsi="Arial Unicode MS" w:cs="Arial Unicode MS"/>
          <w:sz w:val="20"/>
          <w:szCs w:val="20"/>
        </w:rPr>
        <w:t>packet, which</w:t>
      </w:r>
      <w:r w:rsidR="00573EA6" w:rsidRPr="003A0807">
        <w:rPr>
          <w:rFonts w:ascii="Arial Unicode MS" w:eastAsia="Arial Unicode MS" w:hAnsi="Arial Unicode MS" w:cs="Arial Unicode MS"/>
          <w:sz w:val="20"/>
          <w:szCs w:val="20"/>
        </w:rPr>
        <w:t xml:space="preserve"> includes a posted </w:t>
      </w:r>
      <w:r w:rsidR="009D6C6B" w:rsidRPr="003A0807">
        <w:rPr>
          <w:rFonts w:ascii="Arial Unicode MS" w:eastAsia="Arial Unicode MS" w:hAnsi="Arial Unicode MS" w:cs="Arial Unicode MS"/>
          <w:sz w:val="20"/>
          <w:szCs w:val="20"/>
        </w:rPr>
        <w:t>notice</w:t>
      </w:r>
      <w:r w:rsidR="00573EA6" w:rsidRPr="003A0807">
        <w:rPr>
          <w:rFonts w:ascii="Arial Unicode MS" w:eastAsia="Arial Unicode MS" w:hAnsi="Arial Unicode MS" w:cs="Arial Unicode MS"/>
          <w:sz w:val="20"/>
          <w:szCs w:val="20"/>
        </w:rPr>
        <w:t xml:space="preserve"> of the meeting.</w:t>
      </w:r>
      <w:r w:rsidR="003674CB" w:rsidRPr="003A0807">
        <w:rPr>
          <w:rFonts w:ascii="Arial Unicode MS" w:eastAsia="Arial Unicode MS" w:hAnsi="Arial Unicode MS" w:cs="Arial Unicode MS"/>
          <w:sz w:val="20"/>
          <w:szCs w:val="20"/>
        </w:rPr>
        <w:t xml:space="preserve">  </w:t>
      </w:r>
    </w:p>
    <w:p w:rsidR="00854EE6" w:rsidRDefault="00854EE6" w:rsidP="00854EE6">
      <w:pPr>
        <w:rPr>
          <w:rFonts w:eastAsia="Arial Unicode MS"/>
        </w:rPr>
      </w:pPr>
      <w:r>
        <w:rPr>
          <w:rFonts w:eastAsia="Arial Unicode MS"/>
        </w:rPr>
        <w:br w:type="page"/>
      </w:r>
    </w:p>
    <w:p w:rsidR="0010709A" w:rsidRPr="00C41C02" w:rsidRDefault="0010709A" w:rsidP="0010709A">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lastRenderedPageBreak/>
        <w:t xml:space="preserve">STAFF MEETING </w:t>
      </w:r>
      <w:r w:rsidRPr="00C41C02">
        <w:rPr>
          <w:rFonts w:ascii="Arial Unicode MS" w:eastAsia="Arial Unicode MS" w:hAnsi="Arial Unicode MS" w:cs="Arial Unicode MS"/>
          <w:sz w:val="16"/>
          <w:szCs w:val="16"/>
          <w:u w:val="single"/>
        </w:rPr>
        <w:t>CONTINUED FROM PAGE 1</w:t>
      </w:r>
    </w:p>
    <w:p w:rsidR="00854EE6" w:rsidRDefault="00854EE6" w:rsidP="00854EE6">
      <w:pPr>
        <w:ind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When the Board receives a plan the Secretary notifies him.  Sometimes the engineer on a project will tell him directly that they are submitting something to the Board. </w:t>
      </w:r>
      <w:r w:rsidR="00573EA6" w:rsidRPr="003A0807">
        <w:rPr>
          <w:rFonts w:ascii="Arial Unicode MS" w:eastAsia="Arial Unicode MS" w:hAnsi="Arial Unicode MS" w:cs="Arial Unicode MS"/>
          <w:sz w:val="20"/>
          <w:szCs w:val="20"/>
        </w:rPr>
        <w:t>The TRC is a non</w:t>
      </w:r>
      <w:r w:rsidR="005E5522" w:rsidRPr="003A0807">
        <w:rPr>
          <w:rFonts w:ascii="Arial Unicode MS" w:eastAsia="Arial Unicode MS" w:hAnsi="Arial Unicode MS" w:cs="Arial Unicode MS"/>
          <w:sz w:val="20"/>
          <w:szCs w:val="20"/>
        </w:rPr>
        <w:t xml:space="preserve">binding discussion.  The plan is checked </w:t>
      </w:r>
      <w:r w:rsidR="003674CB" w:rsidRPr="003A0807">
        <w:rPr>
          <w:rFonts w:ascii="Arial Unicode MS" w:eastAsia="Arial Unicode MS" w:hAnsi="Arial Unicode MS" w:cs="Arial Unicode MS"/>
          <w:sz w:val="20"/>
          <w:szCs w:val="20"/>
        </w:rPr>
        <w:t xml:space="preserve">by SFC’s engineering </w:t>
      </w:r>
      <w:r w:rsidR="005E5522" w:rsidRPr="003A0807">
        <w:rPr>
          <w:rFonts w:ascii="Arial Unicode MS" w:eastAsia="Arial Unicode MS" w:hAnsi="Arial Unicode MS" w:cs="Arial Unicode MS"/>
          <w:sz w:val="20"/>
          <w:szCs w:val="20"/>
        </w:rPr>
        <w:t xml:space="preserve">for closure and the property is looked at.  </w:t>
      </w:r>
      <w:r w:rsidR="003674CB" w:rsidRPr="003A0807">
        <w:rPr>
          <w:rFonts w:ascii="Arial Unicode MS" w:eastAsia="Arial Unicode MS" w:hAnsi="Arial Unicode MS" w:cs="Arial Unicode MS"/>
          <w:sz w:val="20"/>
          <w:szCs w:val="20"/>
        </w:rPr>
        <w:t xml:space="preserve">For site </w:t>
      </w:r>
      <w:r w:rsidR="000437CA" w:rsidRPr="003A0807">
        <w:rPr>
          <w:rFonts w:ascii="Arial Unicode MS" w:eastAsia="Arial Unicode MS" w:hAnsi="Arial Unicode MS" w:cs="Arial Unicode MS"/>
          <w:sz w:val="20"/>
          <w:szCs w:val="20"/>
        </w:rPr>
        <w:t>plans,</w:t>
      </w:r>
      <w:r w:rsidR="003674CB" w:rsidRPr="003A0807">
        <w:rPr>
          <w:rFonts w:ascii="Arial Unicode MS" w:eastAsia="Arial Unicode MS" w:hAnsi="Arial Unicode MS" w:cs="Arial Unicode MS"/>
          <w:sz w:val="20"/>
          <w:szCs w:val="20"/>
        </w:rPr>
        <w:t xml:space="preserve"> the closure is not checked.  Each item in the Zoning regulations is reviewed for compliance.  Subdivision and Site Plan regulations are reviewed.  A review letter is supplied to the department heads and Nick said he provides help explaining what a plans intent is.  Nick said he began working with the Town in 1985.  He said he just likes this type of</w:t>
      </w:r>
      <w:r w:rsidR="000437CA">
        <w:rPr>
          <w:rFonts w:ascii="Arial Unicode MS" w:eastAsia="Arial Unicode MS" w:hAnsi="Arial Unicode MS" w:cs="Arial Unicode MS"/>
          <w:sz w:val="20"/>
          <w:szCs w:val="20"/>
        </w:rPr>
        <w:t xml:space="preserve"> work.  Nick said he attends sc</w:t>
      </w:r>
      <w:r w:rsidR="003674CB" w:rsidRPr="003A0807">
        <w:rPr>
          <w:rFonts w:ascii="Arial Unicode MS" w:eastAsia="Arial Unicode MS" w:hAnsi="Arial Unicode MS" w:cs="Arial Unicode MS"/>
          <w:sz w:val="20"/>
          <w:szCs w:val="20"/>
        </w:rPr>
        <w:t xml:space="preserve">oping meeting with the state when there is </w:t>
      </w:r>
      <w:r w:rsidR="000437CA" w:rsidRPr="003A0807">
        <w:rPr>
          <w:rFonts w:ascii="Arial Unicode MS" w:eastAsia="Arial Unicode MS" w:hAnsi="Arial Unicode MS" w:cs="Arial Unicode MS"/>
          <w:sz w:val="20"/>
          <w:szCs w:val="20"/>
        </w:rPr>
        <w:t>work, which</w:t>
      </w:r>
      <w:r w:rsidR="003674CB" w:rsidRPr="003A0807">
        <w:rPr>
          <w:rFonts w:ascii="Arial Unicode MS" w:eastAsia="Arial Unicode MS" w:hAnsi="Arial Unicode MS" w:cs="Arial Unicode MS"/>
          <w:sz w:val="20"/>
          <w:szCs w:val="20"/>
        </w:rPr>
        <w:t xml:space="preserve"> involves the State Roads.</w:t>
      </w:r>
      <w:r w:rsidR="009D6C6B" w:rsidRPr="003A0807">
        <w:rPr>
          <w:rFonts w:ascii="Arial Unicode MS" w:eastAsia="Arial Unicode MS" w:hAnsi="Arial Unicode MS" w:cs="Arial Unicode MS"/>
          <w:sz w:val="20"/>
          <w:szCs w:val="20"/>
        </w:rPr>
        <w:t xml:space="preserve">  He has also worked with the DES on projects like the flooding problem on Marylyn Park Drive.  He added the work is in line with what other towns do.  Chad Bennett asked who called the meetings.  Nick said he talked with Kris Emerson after they had seen the plans to see if there was a need.  In the </w:t>
      </w:r>
      <w:r w:rsidR="000437CA" w:rsidRPr="003A0807">
        <w:rPr>
          <w:rFonts w:ascii="Arial Unicode MS" w:eastAsia="Arial Unicode MS" w:hAnsi="Arial Unicode MS" w:cs="Arial Unicode MS"/>
          <w:sz w:val="20"/>
          <w:szCs w:val="20"/>
        </w:rPr>
        <w:t>beginning,</w:t>
      </w:r>
      <w:r w:rsidR="009D6C6B" w:rsidRPr="003A0807">
        <w:rPr>
          <w:rFonts w:ascii="Arial Unicode MS" w:eastAsia="Arial Unicode MS" w:hAnsi="Arial Unicode MS" w:cs="Arial Unicode MS"/>
          <w:sz w:val="20"/>
          <w:szCs w:val="20"/>
        </w:rPr>
        <w:t xml:space="preserve"> they checked all plans submitted.  </w:t>
      </w:r>
      <w:r w:rsidR="000437CA" w:rsidRPr="003A0807">
        <w:rPr>
          <w:rFonts w:ascii="Arial Unicode MS" w:eastAsia="Arial Unicode MS" w:hAnsi="Arial Unicode MS" w:cs="Arial Unicode MS"/>
          <w:sz w:val="20"/>
          <w:szCs w:val="20"/>
        </w:rPr>
        <w:t>Kris calls a change of use review</w:t>
      </w:r>
      <w:r w:rsidR="009D6C6B" w:rsidRPr="003A0807">
        <w:rPr>
          <w:rFonts w:ascii="Arial Unicode MS" w:eastAsia="Arial Unicode MS" w:hAnsi="Arial Unicode MS" w:cs="Arial Unicode MS"/>
          <w:sz w:val="20"/>
          <w:szCs w:val="20"/>
        </w:rPr>
        <w:t xml:space="preserve"> since these are first submitted in his office.  Some use changes such as mercantile to mercantile would not need a review.  Chad asked who was notified.  The Fire Department and Police Department Chiefs, the road agent, Code Enforcement Officer and recently the Historic Commission asked to be included.  </w:t>
      </w:r>
      <w:r w:rsidR="00573EA6" w:rsidRPr="003A0807">
        <w:rPr>
          <w:rFonts w:ascii="Arial Unicode MS" w:eastAsia="Arial Unicode MS" w:hAnsi="Arial Unicode MS" w:cs="Arial Unicode MS"/>
          <w:sz w:val="20"/>
          <w:szCs w:val="20"/>
        </w:rPr>
        <w:t xml:space="preserve">Paul Carideo added it brings all the issues the department heads have to one table and there is no misunderstanding of what is needed for the Town.  Nick said it also saves the applicants money since they do not run into the problem of continued meetings so a report can be received.  Neil Emerson asked if Kris could do all the use changes.  Nick said when the change is to something new then all the department heads </w:t>
      </w:r>
      <w:r w:rsidR="001F7533" w:rsidRPr="003A0807">
        <w:rPr>
          <w:rFonts w:ascii="Arial Unicode MS" w:eastAsia="Arial Unicode MS" w:hAnsi="Arial Unicode MS" w:cs="Arial Unicode MS"/>
          <w:sz w:val="20"/>
          <w:szCs w:val="20"/>
        </w:rPr>
        <w:t xml:space="preserve">may need to </w:t>
      </w:r>
      <w:r w:rsidR="00573EA6" w:rsidRPr="003A0807">
        <w:rPr>
          <w:rFonts w:ascii="Arial Unicode MS" w:eastAsia="Arial Unicode MS" w:hAnsi="Arial Unicode MS" w:cs="Arial Unicode MS"/>
          <w:sz w:val="20"/>
          <w:szCs w:val="20"/>
        </w:rPr>
        <w:t xml:space="preserve">get involved.  Neil asked if the Planning Board members could be included in the notification of the meetings and Nick said that would be fine.  The meetings are usually scheduled on the Tuesday of the week following the application deadline.  The reason is to try </w:t>
      </w:r>
      <w:r w:rsidR="000437CA" w:rsidRPr="003A0807">
        <w:rPr>
          <w:rFonts w:ascii="Arial Unicode MS" w:eastAsia="Arial Unicode MS" w:hAnsi="Arial Unicode MS" w:cs="Arial Unicode MS"/>
          <w:sz w:val="20"/>
          <w:szCs w:val="20"/>
        </w:rPr>
        <w:t>to</w:t>
      </w:r>
      <w:r w:rsidR="00573EA6" w:rsidRPr="003A0807">
        <w:rPr>
          <w:rFonts w:ascii="Arial Unicode MS" w:eastAsia="Arial Unicode MS" w:hAnsi="Arial Unicode MS" w:cs="Arial Unicode MS"/>
          <w:sz w:val="20"/>
          <w:szCs w:val="20"/>
        </w:rPr>
        <w:t xml:space="preserve"> give the applicant time to make changes to his plans if that is needed.  Chad asked to talk more about asphalt, the top coat and the base coat.  Nick said he uses the state bid figures.  </w:t>
      </w:r>
      <w:r w:rsidR="00C97AC1" w:rsidRPr="003A0807">
        <w:rPr>
          <w:rFonts w:ascii="Arial Unicode MS" w:eastAsia="Arial Unicode MS" w:hAnsi="Arial Unicode MS" w:cs="Arial Unicode MS"/>
          <w:sz w:val="20"/>
          <w:szCs w:val="20"/>
        </w:rPr>
        <w:t xml:space="preserve">Neil asked if the applicant could present his own bid prices.  Nick said that is done in some towns and is not a problem.  He said it takes less time to review a prepared bid package.  </w:t>
      </w:r>
      <w:r w:rsidR="000437CA" w:rsidRPr="003A0807">
        <w:rPr>
          <w:rFonts w:ascii="Arial Unicode MS" w:eastAsia="Arial Unicode MS" w:hAnsi="Arial Unicode MS" w:cs="Arial Unicode MS"/>
          <w:sz w:val="20"/>
          <w:szCs w:val="20"/>
        </w:rPr>
        <w:t>However,</w:t>
      </w:r>
      <w:r w:rsidR="00C97AC1" w:rsidRPr="003A0807">
        <w:rPr>
          <w:rFonts w:ascii="Arial Unicode MS" w:eastAsia="Arial Unicode MS" w:hAnsi="Arial Unicode MS" w:cs="Arial Unicode MS"/>
          <w:sz w:val="20"/>
          <w:szCs w:val="20"/>
        </w:rPr>
        <w:t xml:space="preserve"> that means the applicant will pay his own person for the bond preparation and then SFC for the review. </w:t>
      </w:r>
      <w:r w:rsidR="00A00639" w:rsidRPr="003A0807">
        <w:rPr>
          <w:rFonts w:ascii="Arial Unicode MS" w:eastAsia="Arial Unicode MS" w:hAnsi="Arial Unicode MS" w:cs="Arial Unicode MS"/>
          <w:sz w:val="20"/>
          <w:szCs w:val="20"/>
        </w:rPr>
        <w:t xml:space="preserve"> There are pros and cons to either method.  Neil asked if there was a problem with the way it is done now.  Paul said Depot Development had a problem when they had to bond for the landscaping so they could get the occupancy permit. </w:t>
      </w:r>
    </w:p>
    <w:p w:rsidR="00854EE6" w:rsidRDefault="00854EE6">
      <w:pPr>
        <w:spacing w:after="200"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rsidR="0010709A" w:rsidRPr="00C41C02" w:rsidRDefault="0010709A" w:rsidP="00F7593C">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lastRenderedPageBreak/>
        <w:t xml:space="preserve">STAFF MEETING </w:t>
      </w:r>
      <w:r w:rsidRPr="00C41C02">
        <w:rPr>
          <w:rFonts w:ascii="Arial Unicode MS" w:eastAsia="Arial Unicode MS" w:hAnsi="Arial Unicode MS" w:cs="Arial Unicode MS"/>
          <w:sz w:val="16"/>
          <w:szCs w:val="16"/>
          <w:u w:val="single"/>
        </w:rPr>
        <w:t>CONTINUED FROM PAGE 2</w:t>
      </w:r>
    </w:p>
    <w:p w:rsidR="005E5522" w:rsidRPr="003A0807" w:rsidRDefault="00854EE6" w:rsidP="00854EE6">
      <w:pPr>
        <w:ind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Nick said that was because the Board used to bond for the whole project and that is not how the bonds are handled now.  He added his inspections are done when he is called and work is done.  If it is not complete then the applicant is going to be charged for another inspection and inspection report.  </w:t>
      </w:r>
      <w:r w:rsidR="00A00639" w:rsidRPr="003A0807">
        <w:rPr>
          <w:rFonts w:ascii="Arial Unicode MS" w:eastAsia="Arial Unicode MS" w:hAnsi="Arial Unicode MS" w:cs="Arial Unicode MS"/>
          <w:sz w:val="20"/>
          <w:szCs w:val="20"/>
        </w:rPr>
        <w:t xml:space="preserve">Paul asked if he did inspections on complaints.  Nick said for Depot when the last complaint came in, both he and Kris Emerson went to the site.  Once the bond is released, meaning the site is </w:t>
      </w:r>
      <w:r w:rsidR="000437CA" w:rsidRPr="003A0807">
        <w:rPr>
          <w:rFonts w:ascii="Arial Unicode MS" w:eastAsia="Arial Unicode MS" w:hAnsi="Arial Unicode MS" w:cs="Arial Unicode MS"/>
          <w:sz w:val="20"/>
          <w:szCs w:val="20"/>
        </w:rPr>
        <w:t>complete;</w:t>
      </w:r>
      <w:r w:rsidR="00A00639" w:rsidRPr="003A0807">
        <w:rPr>
          <w:rFonts w:ascii="Arial Unicode MS" w:eastAsia="Arial Unicode MS" w:hAnsi="Arial Unicode MS" w:cs="Arial Unicode MS"/>
          <w:sz w:val="20"/>
          <w:szCs w:val="20"/>
        </w:rPr>
        <w:t xml:space="preserve"> it is up to the Selectmen to handle any complaints.  </w:t>
      </w:r>
    </w:p>
    <w:p w:rsidR="001F7533" w:rsidRDefault="00A00639" w:rsidP="00F7593C">
      <w:pPr>
        <w:ind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Paul Carideo said the next </w:t>
      </w:r>
      <w:r w:rsidR="000437CA" w:rsidRPr="003A0807">
        <w:rPr>
          <w:rFonts w:ascii="Arial Unicode MS" w:eastAsia="Arial Unicode MS" w:hAnsi="Arial Unicode MS" w:cs="Arial Unicode MS"/>
          <w:sz w:val="20"/>
          <w:szCs w:val="20"/>
        </w:rPr>
        <w:t>workshop</w:t>
      </w:r>
      <w:r w:rsidRPr="003A0807">
        <w:rPr>
          <w:rFonts w:ascii="Arial Unicode MS" w:eastAsia="Arial Unicode MS" w:hAnsi="Arial Unicode MS" w:cs="Arial Unicode MS"/>
          <w:sz w:val="20"/>
          <w:szCs w:val="20"/>
        </w:rPr>
        <w:t xml:space="preserve"> will be after the June 1, 2015 meeting.  He is inviting </w:t>
      </w:r>
      <w:r w:rsidR="001F7533" w:rsidRPr="003A0807">
        <w:rPr>
          <w:rFonts w:ascii="Arial Unicode MS" w:eastAsia="Arial Unicode MS" w:hAnsi="Arial Unicode MS" w:cs="Arial Unicode MS"/>
          <w:sz w:val="20"/>
          <w:szCs w:val="20"/>
        </w:rPr>
        <w:t xml:space="preserve">Chief Beaudoin, Jon Worthen and Chip Hastings to come for a discussion of the TRC.  </w:t>
      </w:r>
    </w:p>
    <w:p w:rsidR="008E7D36" w:rsidRPr="003A0807" w:rsidRDefault="008E7D36" w:rsidP="00F7593C">
      <w:pPr>
        <w:ind w:firstLine="720"/>
        <w:jc w:val="both"/>
        <w:rPr>
          <w:rFonts w:ascii="Arial Unicode MS" w:eastAsia="Arial Unicode MS" w:hAnsi="Arial Unicode MS" w:cs="Arial Unicode MS"/>
          <w:sz w:val="20"/>
          <w:szCs w:val="20"/>
        </w:rPr>
      </w:pPr>
    </w:p>
    <w:p w:rsidR="003A0807" w:rsidRPr="00C41C02" w:rsidRDefault="008E7D36" w:rsidP="00F7593C">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t>RULES OF PROCEDURE</w:t>
      </w:r>
    </w:p>
    <w:p w:rsidR="001F7533" w:rsidRPr="003A0807" w:rsidRDefault="001F7533" w:rsidP="00F7593C">
      <w:pPr>
        <w:ind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Members discussed the rules of procedure and agreed on the following changes shown in red.</w:t>
      </w:r>
    </w:p>
    <w:p w:rsidR="001F7533" w:rsidRPr="003A0807" w:rsidRDefault="001F7533" w:rsidP="00F7593C">
      <w:pPr>
        <w:jc w:val="both"/>
        <w:rPr>
          <w:rFonts w:ascii="Arial Unicode MS" w:eastAsia="Arial Unicode MS" w:hAnsi="Arial Unicode MS" w:cs="Arial Unicode MS"/>
          <w:sz w:val="20"/>
          <w:szCs w:val="20"/>
        </w:rPr>
      </w:pPr>
    </w:p>
    <w:p w:rsidR="00277834" w:rsidRPr="00126149" w:rsidRDefault="00277834" w:rsidP="00F7593C">
      <w:pPr>
        <w:pStyle w:val="Title"/>
        <w:rPr>
          <w:rFonts w:ascii="Arial Unicode MS" w:eastAsia="Arial Unicode MS" w:hAnsi="Arial Unicode MS" w:cs="Arial Unicode MS"/>
          <w:b/>
          <w:bCs/>
          <w:sz w:val="28"/>
          <w:szCs w:val="28"/>
          <w:u w:val="single"/>
        </w:rPr>
      </w:pPr>
      <w:r w:rsidRPr="00126149">
        <w:rPr>
          <w:rFonts w:ascii="Arial Unicode MS" w:eastAsia="Arial Unicode MS" w:hAnsi="Arial Unicode MS" w:cs="Arial Unicode MS"/>
          <w:b/>
          <w:bCs/>
          <w:sz w:val="28"/>
          <w:szCs w:val="28"/>
          <w:u w:val="single"/>
        </w:rPr>
        <w:t>RULES OF PROCEDURE</w:t>
      </w:r>
    </w:p>
    <w:p w:rsidR="00277834" w:rsidRPr="003A0807" w:rsidRDefault="00277834" w:rsidP="00F7593C">
      <w:pPr>
        <w:jc w:val="center"/>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Adopted September 3, 1991</w:t>
      </w:r>
    </w:p>
    <w:p w:rsidR="00277834" w:rsidRPr="003A0807" w:rsidRDefault="00277834" w:rsidP="00F7593C">
      <w:pPr>
        <w:jc w:val="center"/>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Amended April 15, 2002</w:t>
      </w:r>
    </w:p>
    <w:p w:rsidR="00277834" w:rsidRPr="003A0807" w:rsidRDefault="00277834" w:rsidP="00F7593C">
      <w:pPr>
        <w:jc w:val="center"/>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Amended June 2, 2008</w:t>
      </w:r>
    </w:p>
    <w:p w:rsidR="00277834" w:rsidRPr="003A0807" w:rsidRDefault="00277834" w:rsidP="00F7593C">
      <w:pPr>
        <w:jc w:val="center"/>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Amended May 7, 2012</w:t>
      </w:r>
    </w:p>
    <w:p w:rsidR="00277834" w:rsidRPr="003A0807" w:rsidRDefault="00277834" w:rsidP="00F7593C">
      <w:pPr>
        <w:jc w:val="center"/>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Amended April 1, 2013</w:t>
      </w:r>
    </w:p>
    <w:p w:rsidR="00277834" w:rsidRPr="003A0807" w:rsidRDefault="00277834" w:rsidP="00F7593C">
      <w:pPr>
        <w:jc w:val="center"/>
        <w:rPr>
          <w:rFonts w:ascii="Arial Unicode MS" w:eastAsia="Arial Unicode MS" w:hAnsi="Arial Unicode MS" w:cs="Arial Unicode MS"/>
          <w:color w:val="FF0000"/>
          <w:sz w:val="20"/>
          <w:szCs w:val="20"/>
        </w:rPr>
      </w:pPr>
      <w:r w:rsidRPr="003A0807">
        <w:rPr>
          <w:rFonts w:ascii="Arial Unicode MS" w:eastAsia="Arial Unicode MS" w:hAnsi="Arial Unicode MS" w:cs="Arial Unicode MS"/>
          <w:color w:val="FF0000"/>
          <w:sz w:val="20"/>
          <w:szCs w:val="20"/>
        </w:rPr>
        <w:t xml:space="preserve">Amended </w:t>
      </w:r>
    </w:p>
    <w:p w:rsidR="00277834" w:rsidRPr="003A0807" w:rsidRDefault="00277834" w:rsidP="00F7593C">
      <w:pPr>
        <w:rPr>
          <w:rFonts w:ascii="Arial Unicode MS" w:eastAsia="Arial Unicode MS" w:hAnsi="Arial Unicode MS" w:cs="Arial Unicode MS"/>
          <w:b/>
          <w:sz w:val="20"/>
          <w:szCs w:val="20"/>
        </w:rPr>
      </w:pPr>
    </w:p>
    <w:p w:rsidR="00F7593C" w:rsidRPr="00126149" w:rsidRDefault="00F7593C" w:rsidP="00126149">
      <w:pPr>
        <w:ind w:firstLine="720"/>
        <w:jc w:val="both"/>
        <w:rPr>
          <w:rFonts w:ascii="Arial Unicode MS" w:eastAsia="Arial Unicode MS" w:hAnsi="Arial Unicode MS" w:cs="Arial Unicode MS"/>
          <w:u w:val="single"/>
        </w:rPr>
      </w:pPr>
      <w:r w:rsidRPr="00126149">
        <w:rPr>
          <w:rFonts w:ascii="Arial Unicode MS" w:eastAsia="Arial Unicode MS" w:hAnsi="Arial Unicode MS" w:cs="Arial Unicode MS"/>
          <w:b/>
          <w:u w:val="single"/>
        </w:rPr>
        <w:t>Authority</w:t>
      </w:r>
    </w:p>
    <w:p w:rsidR="00854EE6" w:rsidRDefault="00277834" w:rsidP="00C41C02">
      <w:pPr>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These rules of procedure are adopted under the authority of New Hampshire Revised Statutes Annotated 676:1.</w:t>
      </w:r>
    </w:p>
    <w:p w:rsidR="00C41C02" w:rsidRDefault="00C41C02">
      <w:pPr>
        <w:spacing w:after="200"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rsidR="00C41C02" w:rsidRPr="00C41C02" w:rsidRDefault="00C41C02" w:rsidP="00C41C02">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t>RULES OF PROCEDURE</w:t>
      </w:r>
      <w:r>
        <w:rPr>
          <w:rFonts w:ascii="Arial Unicode MS" w:eastAsia="Arial Unicode MS" w:hAnsi="Arial Unicode MS" w:cs="Arial Unicode MS"/>
          <w:b/>
          <w:sz w:val="20"/>
          <w:szCs w:val="20"/>
          <w:u w:val="single"/>
        </w:rPr>
        <w:t xml:space="preserve"> </w:t>
      </w:r>
      <w:r>
        <w:rPr>
          <w:rFonts w:ascii="Arial Unicode MS" w:eastAsia="Arial Unicode MS" w:hAnsi="Arial Unicode MS" w:cs="Arial Unicode MS"/>
          <w:sz w:val="16"/>
          <w:szCs w:val="16"/>
          <w:u w:val="single"/>
        </w:rPr>
        <w:t>CONTINUED FROM PAGE 3</w:t>
      </w:r>
    </w:p>
    <w:p w:rsidR="00C41C02" w:rsidRDefault="00C41C02" w:rsidP="00C41C02">
      <w:pPr>
        <w:ind w:left="720" w:firstLine="720"/>
        <w:jc w:val="both"/>
        <w:rPr>
          <w:rFonts w:ascii="Arial Unicode MS" w:eastAsia="Arial Unicode MS" w:hAnsi="Arial Unicode MS" w:cs="Arial Unicode MS"/>
          <w:sz w:val="20"/>
          <w:szCs w:val="20"/>
        </w:rPr>
      </w:pPr>
    </w:p>
    <w:p w:rsidR="00854EE6" w:rsidRPr="00854EE6" w:rsidRDefault="00854EE6" w:rsidP="00854EE6">
      <w:pPr>
        <w:ind w:firstLine="720"/>
        <w:jc w:val="both"/>
        <w:rPr>
          <w:rFonts w:ascii="Arial Unicode MS" w:eastAsia="Arial Unicode MS" w:hAnsi="Arial Unicode MS" w:cs="Arial Unicode MS"/>
          <w:sz w:val="16"/>
          <w:szCs w:val="16"/>
          <w:u w:val="single"/>
        </w:rPr>
      </w:pPr>
      <w:r w:rsidRPr="00854EE6">
        <w:rPr>
          <w:rFonts w:ascii="Arial Unicode MS" w:eastAsia="Arial Unicode MS" w:hAnsi="Arial Unicode MS" w:cs="Arial Unicode MS"/>
          <w:b/>
          <w:u w:val="single"/>
        </w:rPr>
        <w:t>Membership</w:t>
      </w:r>
    </w:p>
    <w:p w:rsidR="00277834" w:rsidRPr="003A0807" w:rsidRDefault="00277834" w:rsidP="00126149">
      <w:pPr>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The Hampstead Planning Board shall consist of seven </w:t>
      </w:r>
      <w:r w:rsidRPr="003A0807">
        <w:rPr>
          <w:rFonts w:ascii="Arial Unicode MS" w:eastAsia="Arial Unicode MS" w:hAnsi="Arial Unicode MS" w:cs="Arial Unicode MS"/>
          <w:color w:val="FF0000"/>
          <w:sz w:val="20"/>
          <w:szCs w:val="20"/>
        </w:rPr>
        <w:t xml:space="preserve">elected </w:t>
      </w:r>
      <w:r w:rsidRPr="003A0807">
        <w:rPr>
          <w:rFonts w:ascii="Arial Unicode MS" w:eastAsia="Arial Unicode MS" w:hAnsi="Arial Unicode MS" w:cs="Arial Unicode MS"/>
          <w:sz w:val="20"/>
          <w:szCs w:val="20"/>
        </w:rPr>
        <w:t xml:space="preserve">members.  </w:t>
      </w:r>
      <w:r w:rsidRPr="003A0807">
        <w:rPr>
          <w:rFonts w:ascii="Arial Unicode MS" w:eastAsia="Arial Unicode MS" w:hAnsi="Arial Unicode MS" w:cs="Arial Unicode MS"/>
          <w:color w:val="FF0000"/>
          <w:sz w:val="20"/>
          <w:szCs w:val="20"/>
        </w:rPr>
        <w:t>The Board may appoint up to five (5) alternate members.</w:t>
      </w:r>
      <w:r w:rsidRPr="003A0807">
        <w:rPr>
          <w:rFonts w:ascii="Arial Unicode MS" w:eastAsia="Arial Unicode MS" w:hAnsi="Arial Unicode MS" w:cs="Arial Unicode MS"/>
          <w:sz w:val="20"/>
          <w:szCs w:val="20"/>
        </w:rPr>
        <w:t xml:space="preserve">  The Selectmen shall designate one selectman as an ex-officio member with the power to vote </w:t>
      </w:r>
      <w:r w:rsidRPr="003A0807">
        <w:rPr>
          <w:rFonts w:ascii="Arial Unicode MS" w:eastAsia="Arial Unicode MS" w:hAnsi="Arial Unicode MS" w:cs="Arial Unicode MS"/>
          <w:color w:val="FF0000"/>
          <w:sz w:val="20"/>
          <w:szCs w:val="20"/>
        </w:rPr>
        <w:t>and one alternate ex-officio member with the power to vote.</w:t>
      </w:r>
    </w:p>
    <w:p w:rsidR="00126149" w:rsidRDefault="00277834" w:rsidP="00126149">
      <w:pPr>
        <w:ind w:left="720" w:firstLine="720"/>
        <w:jc w:val="both"/>
        <w:rPr>
          <w:rFonts w:ascii="Arial Unicode MS" w:eastAsia="Arial Unicode MS" w:hAnsi="Arial Unicode MS" w:cs="Arial Unicode MS"/>
          <w:color w:val="FF0000"/>
          <w:sz w:val="20"/>
          <w:szCs w:val="20"/>
        </w:rPr>
      </w:pPr>
      <w:r w:rsidRPr="003A0807">
        <w:rPr>
          <w:rFonts w:ascii="Arial Unicode MS" w:eastAsia="Arial Unicode MS" w:hAnsi="Arial Unicode MS" w:cs="Arial Unicode MS"/>
          <w:color w:val="FF0000"/>
          <w:sz w:val="20"/>
          <w:szCs w:val="20"/>
        </w:rPr>
        <w:t xml:space="preserve">Alternate members, once appointed to sit in place of regular members by the Chairman, will have full participation and voting rights as a regular member.  </w:t>
      </w:r>
    </w:p>
    <w:p w:rsidR="008E7D36" w:rsidRDefault="00277834" w:rsidP="00126149">
      <w:pPr>
        <w:ind w:left="720" w:firstLine="720"/>
        <w:jc w:val="both"/>
        <w:rPr>
          <w:rFonts w:ascii="Arial Unicode MS" w:eastAsia="Arial Unicode MS" w:hAnsi="Arial Unicode MS" w:cs="Arial Unicode MS"/>
          <w:color w:val="FF0000"/>
          <w:sz w:val="20"/>
          <w:szCs w:val="20"/>
        </w:rPr>
      </w:pPr>
      <w:r w:rsidRPr="003A0807">
        <w:rPr>
          <w:rFonts w:ascii="Arial Unicode MS" w:eastAsia="Arial Unicode MS" w:hAnsi="Arial Unicode MS" w:cs="Arial Unicode MS"/>
          <w:color w:val="FF0000"/>
          <w:sz w:val="20"/>
          <w:szCs w:val="20"/>
        </w:rPr>
        <w:t xml:space="preserve">If the alternate member is to sit in place of the Chairman or Vice Chairman, those official roles assigned to those positions will be carried out by a regular member of the Board.  </w:t>
      </w:r>
    </w:p>
    <w:p w:rsidR="00277834" w:rsidRPr="003A0807" w:rsidRDefault="00277834" w:rsidP="00126149">
      <w:pPr>
        <w:ind w:left="720" w:firstLine="720"/>
        <w:jc w:val="both"/>
        <w:rPr>
          <w:rFonts w:ascii="Arial Unicode MS" w:eastAsia="Arial Unicode MS" w:hAnsi="Arial Unicode MS" w:cs="Arial Unicode MS"/>
          <w:color w:val="FF0000"/>
          <w:sz w:val="20"/>
          <w:szCs w:val="20"/>
        </w:rPr>
      </w:pPr>
      <w:r w:rsidRPr="003A0807">
        <w:rPr>
          <w:rFonts w:ascii="Arial Unicode MS" w:eastAsia="Arial Unicode MS" w:hAnsi="Arial Unicode MS" w:cs="Arial Unicode MS"/>
          <w:color w:val="FF0000"/>
          <w:sz w:val="20"/>
          <w:szCs w:val="20"/>
        </w:rPr>
        <w:t>Alternate members who are not appointed by the Chairman to fill in the seat of an absent or recused member may fully participate, with the exception that they may not make or second a motion, vote or participate in discussions on the motion.</w:t>
      </w:r>
    </w:p>
    <w:p w:rsidR="00277834" w:rsidRPr="003A0807" w:rsidRDefault="00277834" w:rsidP="00126149">
      <w:pPr>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Appointment, term, removal of members, and filling of vacancies shall conform to RSA 673.</w:t>
      </w:r>
    </w:p>
    <w:p w:rsidR="00277834" w:rsidRPr="003A0807" w:rsidRDefault="00277834" w:rsidP="00126149">
      <w:pPr>
        <w:pStyle w:val="BodyTextIndent3"/>
        <w:spacing w:after="0"/>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Each newly elected or re-elected, or appointed including </w:t>
      </w:r>
      <w:r w:rsidRPr="003A0807">
        <w:rPr>
          <w:rFonts w:ascii="Arial Unicode MS" w:eastAsia="Arial Unicode MS" w:hAnsi="Arial Unicode MS" w:cs="Arial Unicode MS"/>
          <w:color w:val="FF0000"/>
          <w:sz w:val="20"/>
          <w:szCs w:val="20"/>
        </w:rPr>
        <w:t xml:space="preserve">a </w:t>
      </w:r>
      <w:r w:rsidRPr="003A0807">
        <w:rPr>
          <w:rFonts w:ascii="Arial Unicode MS" w:eastAsia="Arial Unicode MS" w:hAnsi="Arial Unicode MS" w:cs="Arial Unicode MS"/>
          <w:sz w:val="20"/>
          <w:szCs w:val="20"/>
        </w:rPr>
        <w:t xml:space="preserve">re-appointed member </w:t>
      </w:r>
      <w:r w:rsidRPr="003A0807">
        <w:rPr>
          <w:rFonts w:ascii="Arial Unicode MS" w:eastAsia="Arial Unicode MS" w:hAnsi="Arial Unicode MS" w:cs="Arial Unicode MS"/>
          <w:color w:val="FF0000"/>
          <w:sz w:val="20"/>
          <w:szCs w:val="20"/>
        </w:rPr>
        <w:t xml:space="preserve">or alternate </w:t>
      </w:r>
      <w:r w:rsidRPr="003A0807">
        <w:rPr>
          <w:rFonts w:ascii="Arial Unicode MS" w:eastAsia="Arial Unicode MS" w:hAnsi="Arial Unicode MS" w:cs="Arial Unicode MS"/>
          <w:sz w:val="20"/>
          <w:szCs w:val="20"/>
        </w:rPr>
        <w:t>shall be sworn in and take an oath of office as required by RSA 42:1.</w:t>
      </w:r>
    </w:p>
    <w:p w:rsidR="00277834" w:rsidRPr="003A0807" w:rsidRDefault="00277834" w:rsidP="00126149">
      <w:pPr>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The Secretary shall forward to the municipal clerk for recording the appointment </w:t>
      </w:r>
      <w:r w:rsidRPr="003A0807">
        <w:rPr>
          <w:rFonts w:ascii="Arial Unicode MS" w:eastAsia="Arial Unicode MS" w:hAnsi="Arial Unicode MS" w:cs="Arial Unicode MS"/>
          <w:color w:val="FF0000"/>
          <w:sz w:val="20"/>
          <w:szCs w:val="20"/>
        </w:rPr>
        <w:t xml:space="preserve">or </w:t>
      </w:r>
      <w:r w:rsidRPr="003A0807">
        <w:rPr>
          <w:rFonts w:ascii="Arial Unicode MS" w:eastAsia="Arial Unicode MS" w:hAnsi="Arial Unicode MS" w:cs="Arial Unicode MS"/>
          <w:sz w:val="20"/>
          <w:szCs w:val="20"/>
        </w:rPr>
        <w:t xml:space="preserve">election and expiration dates of the terms of each member </w:t>
      </w:r>
      <w:r w:rsidRPr="003A0807">
        <w:rPr>
          <w:rFonts w:ascii="Arial Unicode MS" w:eastAsia="Arial Unicode MS" w:hAnsi="Arial Unicode MS" w:cs="Arial Unicode MS"/>
          <w:color w:val="FF0000"/>
          <w:sz w:val="20"/>
          <w:szCs w:val="20"/>
        </w:rPr>
        <w:t xml:space="preserve">and alternate member </w:t>
      </w:r>
      <w:r w:rsidRPr="003A0807">
        <w:rPr>
          <w:rFonts w:ascii="Arial Unicode MS" w:eastAsia="Arial Unicode MS" w:hAnsi="Arial Unicode MS" w:cs="Arial Unicode MS"/>
          <w:sz w:val="20"/>
          <w:szCs w:val="20"/>
        </w:rPr>
        <w:t xml:space="preserve">of the Board.  </w:t>
      </w:r>
    </w:p>
    <w:p w:rsidR="00277834" w:rsidRPr="003A0807" w:rsidRDefault="00277834" w:rsidP="00126149">
      <w:pPr>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color w:val="FF0000"/>
          <w:sz w:val="20"/>
          <w:szCs w:val="20"/>
        </w:rPr>
        <w:t xml:space="preserve">The Secretary will maintain a record of designation of alternate members as voting members to assist the Chairman. </w:t>
      </w:r>
    </w:p>
    <w:p w:rsidR="00126149" w:rsidRDefault="00126149" w:rsidP="00F7593C">
      <w:pPr>
        <w:pStyle w:val="Heading4"/>
        <w:rPr>
          <w:rFonts w:ascii="Arial Unicode MS" w:eastAsia="Arial Unicode MS" w:hAnsi="Arial Unicode MS" w:cs="Arial Unicode MS"/>
          <w:b w:val="0"/>
          <w:bCs w:val="0"/>
          <w:sz w:val="20"/>
          <w:szCs w:val="20"/>
        </w:rPr>
      </w:pPr>
    </w:p>
    <w:p w:rsidR="00277834" w:rsidRPr="00126149" w:rsidRDefault="00F7593C" w:rsidP="00126149">
      <w:pPr>
        <w:pStyle w:val="Heading4"/>
        <w:ind w:firstLine="720"/>
        <w:rPr>
          <w:rFonts w:ascii="Arial Unicode MS" w:eastAsia="Arial Unicode MS" w:hAnsi="Arial Unicode MS" w:cs="Arial Unicode MS"/>
          <w:bCs w:val="0"/>
          <w:u w:val="single"/>
        </w:rPr>
      </w:pPr>
      <w:r w:rsidRPr="00126149">
        <w:rPr>
          <w:rFonts w:ascii="Arial Unicode MS" w:eastAsia="Arial Unicode MS" w:hAnsi="Arial Unicode MS" w:cs="Arial Unicode MS"/>
          <w:u w:val="single"/>
        </w:rPr>
        <w:t xml:space="preserve">Officers </w:t>
      </w:r>
    </w:p>
    <w:p w:rsidR="00277834" w:rsidRPr="003A0807" w:rsidRDefault="00277834" w:rsidP="00126149">
      <w:pPr>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The </w:t>
      </w:r>
      <w:r w:rsidRPr="003A0807">
        <w:rPr>
          <w:rFonts w:ascii="Arial Unicode MS" w:eastAsia="Arial Unicode MS" w:hAnsi="Arial Unicode MS" w:cs="Arial Unicode MS"/>
          <w:color w:val="FF0000"/>
          <w:sz w:val="20"/>
          <w:szCs w:val="20"/>
        </w:rPr>
        <w:t xml:space="preserve">duties of the </w:t>
      </w:r>
      <w:r w:rsidRPr="003A0807">
        <w:rPr>
          <w:rFonts w:ascii="Arial Unicode MS" w:eastAsia="Arial Unicode MS" w:hAnsi="Arial Unicode MS" w:cs="Arial Unicode MS"/>
          <w:sz w:val="20"/>
          <w:szCs w:val="20"/>
        </w:rPr>
        <w:t>officers of the Board shall be as follows:</w:t>
      </w:r>
    </w:p>
    <w:p w:rsidR="00854EE6" w:rsidRDefault="00EB1539" w:rsidP="00126149">
      <w:pPr>
        <w:ind w:left="720"/>
        <w:jc w:val="both"/>
        <w:rPr>
          <w:rFonts w:ascii="Arial Unicode MS" w:eastAsia="Arial Unicode MS" w:hAnsi="Arial Unicode MS" w:cs="Arial Unicode MS"/>
          <w:color w:val="FF0000"/>
          <w:sz w:val="20"/>
          <w:szCs w:val="20"/>
        </w:rPr>
      </w:pPr>
      <w:r>
        <w:rPr>
          <w:rFonts w:ascii="Arial Unicode MS" w:eastAsia="Arial Unicode MS" w:hAnsi="Arial Unicode MS" w:cs="Arial Unicode MS"/>
          <w:sz w:val="20"/>
          <w:szCs w:val="20"/>
        </w:rPr>
        <w:tab/>
      </w:r>
      <w:r w:rsidR="000437CA" w:rsidRPr="003A0807">
        <w:rPr>
          <w:rFonts w:ascii="Arial Unicode MS" w:eastAsia="Arial Unicode MS" w:hAnsi="Arial Unicode MS" w:cs="Arial Unicode MS"/>
          <w:sz w:val="20"/>
          <w:szCs w:val="20"/>
          <w:u w:val="single"/>
        </w:rPr>
        <w:t>Chair</w:t>
      </w:r>
      <w:r w:rsidR="00277834" w:rsidRPr="003A0807">
        <w:rPr>
          <w:rFonts w:ascii="Arial Unicode MS" w:eastAsia="Arial Unicode MS" w:hAnsi="Arial Unicode MS" w:cs="Arial Unicode MS"/>
          <w:sz w:val="20"/>
          <w:szCs w:val="20"/>
          <w:u w:val="single"/>
        </w:rPr>
        <w:t>:</w:t>
      </w:r>
      <w:r w:rsidR="00277834" w:rsidRPr="003A0807">
        <w:rPr>
          <w:rFonts w:ascii="Arial Unicode MS" w:eastAsia="Arial Unicode MS" w:hAnsi="Arial Unicode MS" w:cs="Arial Unicode MS"/>
          <w:sz w:val="20"/>
          <w:szCs w:val="20"/>
        </w:rPr>
        <w:t xml:space="preserve">  The Chairman shall preside over all meetings and hearings; shall prepare, with the assistance of the Secretary, an annual report; and shall perform other duties customary to the office.  </w:t>
      </w:r>
      <w:r w:rsidR="00277834" w:rsidRPr="003A0807">
        <w:rPr>
          <w:rFonts w:ascii="Arial Unicode MS" w:eastAsia="Arial Unicode MS" w:hAnsi="Arial Unicode MS" w:cs="Arial Unicode MS"/>
          <w:color w:val="FF0000"/>
          <w:sz w:val="20"/>
          <w:szCs w:val="20"/>
        </w:rPr>
        <w:t>Alternate members shall be selected by the Chairman at his discretion.</w:t>
      </w:r>
    </w:p>
    <w:p w:rsidR="00854EE6" w:rsidRDefault="00854EE6">
      <w:pPr>
        <w:spacing w:after="200" w:line="276" w:lineRule="auto"/>
        <w:rPr>
          <w:rFonts w:ascii="Arial Unicode MS" w:eastAsia="Arial Unicode MS" w:hAnsi="Arial Unicode MS" w:cs="Arial Unicode MS"/>
          <w:color w:val="FF0000"/>
          <w:sz w:val="20"/>
          <w:szCs w:val="20"/>
        </w:rPr>
      </w:pPr>
      <w:r>
        <w:rPr>
          <w:rFonts w:ascii="Arial Unicode MS" w:eastAsia="Arial Unicode MS" w:hAnsi="Arial Unicode MS" w:cs="Arial Unicode MS"/>
          <w:color w:val="FF0000"/>
          <w:sz w:val="20"/>
          <w:szCs w:val="20"/>
        </w:rPr>
        <w:br w:type="page"/>
      </w:r>
    </w:p>
    <w:p w:rsidR="00C41C02" w:rsidRPr="00C41C02" w:rsidRDefault="00C41C02" w:rsidP="00C41C02">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t>RULES OF PROCEDURE</w:t>
      </w:r>
      <w:r>
        <w:rPr>
          <w:rFonts w:ascii="Arial Unicode MS" w:eastAsia="Arial Unicode MS" w:hAnsi="Arial Unicode MS" w:cs="Arial Unicode MS"/>
          <w:b/>
          <w:sz w:val="20"/>
          <w:szCs w:val="20"/>
          <w:u w:val="single"/>
        </w:rPr>
        <w:t xml:space="preserve"> </w:t>
      </w:r>
      <w:r>
        <w:rPr>
          <w:rFonts w:ascii="Arial Unicode MS" w:eastAsia="Arial Unicode MS" w:hAnsi="Arial Unicode MS" w:cs="Arial Unicode MS"/>
          <w:sz w:val="16"/>
          <w:szCs w:val="16"/>
          <w:u w:val="single"/>
        </w:rPr>
        <w:t>CONTINUED FROM PAGE 4</w:t>
      </w:r>
    </w:p>
    <w:p w:rsidR="00C41C02" w:rsidRPr="00C41C02" w:rsidRDefault="00C41C02" w:rsidP="00854EE6">
      <w:pPr>
        <w:ind w:firstLine="720"/>
        <w:jc w:val="both"/>
        <w:rPr>
          <w:rFonts w:ascii="Arial Unicode MS" w:eastAsia="Arial Unicode MS" w:hAnsi="Arial Unicode MS" w:cs="Arial Unicode MS"/>
          <w:b/>
          <w:sz w:val="20"/>
          <w:szCs w:val="20"/>
          <w:u w:val="single"/>
        </w:rPr>
      </w:pPr>
    </w:p>
    <w:p w:rsidR="00854EE6" w:rsidRPr="00854EE6" w:rsidRDefault="00854EE6" w:rsidP="00854EE6">
      <w:pPr>
        <w:ind w:firstLine="720"/>
        <w:jc w:val="both"/>
        <w:rPr>
          <w:rFonts w:ascii="Arial Unicode MS" w:eastAsia="Arial Unicode MS" w:hAnsi="Arial Unicode MS" w:cs="Arial Unicode MS"/>
          <w:sz w:val="16"/>
          <w:szCs w:val="16"/>
          <w:u w:val="single"/>
        </w:rPr>
      </w:pPr>
      <w:r>
        <w:rPr>
          <w:rFonts w:ascii="Arial Unicode MS" w:eastAsia="Arial Unicode MS" w:hAnsi="Arial Unicode MS" w:cs="Arial Unicode MS"/>
          <w:b/>
          <w:u w:val="single"/>
        </w:rPr>
        <w:t>Officers</w:t>
      </w:r>
      <w:r w:rsidRPr="00854EE6">
        <w:rPr>
          <w:rFonts w:ascii="Arial Unicode MS" w:eastAsia="Arial Unicode MS" w:hAnsi="Arial Unicode MS" w:cs="Arial Unicode MS"/>
          <w:b/>
          <w:u w:val="single"/>
        </w:rPr>
        <w:t xml:space="preserve"> </w:t>
      </w:r>
      <w:r w:rsidRPr="00854EE6">
        <w:rPr>
          <w:rFonts w:ascii="Arial Unicode MS" w:eastAsia="Arial Unicode MS" w:hAnsi="Arial Unicode MS" w:cs="Arial Unicode MS"/>
          <w:sz w:val="16"/>
          <w:szCs w:val="16"/>
          <w:u w:val="single"/>
        </w:rPr>
        <w:t>CONTINUED FROM PAGE 3</w:t>
      </w:r>
    </w:p>
    <w:p w:rsidR="00277834" w:rsidRPr="003A0807" w:rsidRDefault="00EB1539" w:rsidP="00126149">
      <w:pPr>
        <w:pStyle w:val="BodyTextIndent3"/>
        <w:spacing w:after="0"/>
        <w:ind w:left="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u w:val="single"/>
        </w:rPr>
        <w:t>Vice Chairman:</w:t>
      </w:r>
      <w:r w:rsidR="00277834" w:rsidRPr="003A0807">
        <w:rPr>
          <w:rFonts w:ascii="Arial Unicode MS" w:eastAsia="Arial Unicode MS" w:hAnsi="Arial Unicode MS" w:cs="Arial Unicode MS"/>
          <w:sz w:val="20"/>
          <w:szCs w:val="20"/>
        </w:rPr>
        <w:t xml:space="preserve">  The Vice-Chairman shall preside in the absence of the Chairman and shall have the full powers of the Chairman on matters that come before the Board in the absence of the Chairman.</w:t>
      </w:r>
    </w:p>
    <w:p w:rsidR="00126149" w:rsidRDefault="00EB1539" w:rsidP="00126149">
      <w:pPr>
        <w:pStyle w:val="BodyTextIndent3"/>
        <w:spacing w:after="0"/>
        <w:ind w:left="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u w:val="single"/>
        </w:rPr>
        <w:t>Secretary:</w:t>
      </w:r>
      <w:r w:rsidR="00277834" w:rsidRPr="003A0807">
        <w:rPr>
          <w:rFonts w:ascii="Arial Unicode MS" w:eastAsia="Arial Unicode MS" w:hAnsi="Arial Unicode MS" w:cs="Arial Unicode MS"/>
          <w:sz w:val="20"/>
          <w:szCs w:val="20"/>
        </w:rPr>
        <w:t xml:space="preserve">  The Secretary shall keep a full and accurate record of the proceedings of each meeting: issue notices of all meetings; record the names of members present; notify applicants and abutters of hearings; and prepare such correspondence and fulfill such duties as the Chairman may specify.  In the absence of the Secretary, the Chairman shall appoint a Secretary pro tem to keep records of the meetings per RSA 91:A 2 II.</w:t>
      </w:r>
    </w:p>
    <w:p w:rsidR="00277834" w:rsidRPr="003A0807" w:rsidRDefault="00277834" w:rsidP="00126149">
      <w:pPr>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The officers of the Board shall be elected annually during the month following Town Meeting by a majority vote of the Board.  If requested by a majority of those present, voting shall be by written ballot.</w:t>
      </w:r>
    </w:p>
    <w:p w:rsidR="00277834" w:rsidRPr="003A0807" w:rsidRDefault="00277834" w:rsidP="00F7593C">
      <w:pPr>
        <w:pStyle w:val="Title"/>
        <w:jc w:val="both"/>
        <w:rPr>
          <w:rFonts w:ascii="Arial Unicode MS" w:eastAsia="Arial Unicode MS" w:hAnsi="Arial Unicode MS" w:cs="Arial Unicode MS"/>
          <w:b/>
          <w:sz w:val="20"/>
        </w:rPr>
      </w:pPr>
    </w:p>
    <w:p w:rsidR="00277834" w:rsidRPr="00126149" w:rsidRDefault="00F7593C" w:rsidP="00126149">
      <w:pPr>
        <w:ind w:firstLine="720"/>
        <w:rPr>
          <w:rFonts w:ascii="Arial Unicode MS" w:eastAsia="Arial Unicode MS" w:hAnsi="Arial Unicode MS" w:cs="Arial Unicode MS"/>
          <w:b/>
          <w:u w:val="single"/>
        </w:rPr>
      </w:pPr>
      <w:r w:rsidRPr="00126149">
        <w:rPr>
          <w:rFonts w:ascii="Arial Unicode MS" w:eastAsia="Arial Unicode MS" w:hAnsi="Arial Unicode MS" w:cs="Arial Unicode MS"/>
          <w:b/>
          <w:u w:val="single"/>
        </w:rPr>
        <w:t>Meetings</w:t>
      </w:r>
    </w:p>
    <w:p w:rsidR="00F7593C" w:rsidRDefault="00277834" w:rsidP="00126149">
      <w:pPr>
        <w:ind w:left="720" w:firstLine="720"/>
        <w:jc w:val="both"/>
        <w:rPr>
          <w:rFonts w:eastAsia="Arial Unicode MS"/>
        </w:rPr>
      </w:pPr>
      <w:r w:rsidRPr="00F7593C">
        <w:rPr>
          <w:rFonts w:ascii="Arial Unicode MS" w:eastAsia="Arial Unicode MS" w:hAnsi="Arial Unicode MS" w:cs="Arial Unicode MS"/>
          <w:sz w:val="20"/>
          <w:szCs w:val="20"/>
        </w:rPr>
        <w:t>Regular meetings shall be held in the Meeting Room of the Town Office Building, 11 Main Street, Hampstead, NH beginning at 7:00 P. M. on the first and third Monday of each month.</w:t>
      </w:r>
    </w:p>
    <w:p w:rsidR="00277834" w:rsidRPr="00F7593C" w:rsidRDefault="00277834" w:rsidP="00126149">
      <w:pPr>
        <w:pStyle w:val="BodyTextIndent3"/>
        <w:spacing w:after="0"/>
        <w:ind w:left="720" w:firstLine="720"/>
        <w:jc w:val="both"/>
        <w:rPr>
          <w:rFonts w:ascii="Arial Unicode MS" w:eastAsia="Arial Unicode MS" w:hAnsi="Arial Unicode MS" w:cs="Arial Unicode MS"/>
          <w:sz w:val="20"/>
          <w:szCs w:val="20"/>
        </w:rPr>
      </w:pPr>
      <w:r w:rsidRPr="00F7593C">
        <w:rPr>
          <w:rFonts w:ascii="Arial Unicode MS" w:eastAsia="Arial Unicode MS" w:hAnsi="Arial Unicode MS" w:cs="Arial Unicode MS"/>
          <w:sz w:val="20"/>
          <w:szCs w:val="20"/>
        </w:rPr>
        <w:t xml:space="preserve">The first meeting of the month is to conduct Public Hearings. </w:t>
      </w:r>
    </w:p>
    <w:p w:rsidR="00277834" w:rsidRPr="00F7593C" w:rsidRDefault="00277834" w:rsidP="00126149">
      <w:pPr>
        <w:pStyle w:val="BodyTextIndent3"/>
        <w:spacing w:after="0"/>
        <w:ind w:left="720" w:firstLine="720"/>
        <w:jc w:val="both"/>
        <w:rPr>
          <w:rFonts w:ascii="Arial Unicode MS" w:eastAsia="Arial Unicode MS" w:hAnsi="Arial Unicode MS" w:cs="Arial Unicode MS"/>
          <w:sz w:val="20"/>
          <w:szCs w:val="20"/>
        </w:rPr>
      </w:pPr>
      <w:r w:rsidRPr="00F7593C">
        <w:rPr>
          <w:rFonts w:ascii="Arial Unicode MS" w:eastAsia="Arial Unicode MS" w:hAnsi="Arial Unicode MS" w:cs="Arial Unicode MS"/>
          <w:sz w:val="20"/>
          <w:szCs w:val="20"/>
        </w:rPr>
        <w:t>Special meetings may be called by the Chairman or in his/her absence, by the Vice Chairman, or at the request of three members of the Board provided public notice and notice to each member is given at least 48 hours in advance of the time of such meeting.  The notice shall specify the purpose of the meeting.</w:t>
      </w:r>
    </w:p>
    <w:p w:rsidR="00277834" w:rsidRPr="00F7593C" w:rsidRDefault="00277834" w:rsidP="00126149">
      <w:pPr>
        <w:pStyle w:val="BodyTextIndent3"/>
        <w:spacing w:after="0"/>
        <w:ind w:left="720" w:firstLine="720"/>
        <w:jc w:val="both"/>
        <w:rPr>
          <w:rFonts w:ascii="Arial Unicode MS" w:eastAsia="Arial Unicode MS" w:hAnsi="Arial Unicode MS" w:cs="Arial Unicode MS"/>
          <w:sz w:val="20"/>
          <w:szCs w:val="20"/>
        </w:rPr>
      </w:pPr>
      <w:r w:rsidRPr="00F7593C">
        <w:rPr>
          <w:rFonts w:ascii="Arial Unicode MS" w:eastAsia="Arial Unicode MS" w:hAnsi="Arial Unicode MS" w:cs="Arial Unicode MS"/>
          <w:sz w:val="20"/>
          <w:szCs w:val="20"/>
        </w:rPr>
        <w:t>Nonpublic Sessions:  These shall be held only in accordance with RSA 91-A: 3.</w:t>
      </w:r>
    </w:p>
    <w:p w:rsidR="00277834" w:rsidRPr="00F7593C" w:rsidRDefault="00277834" w:rsidP="00126149">
      <w:pPr>
        <w:ind w:left="720" w:firstLine="720"/>
        <w:jc w:val="both"/>
        <w:rPr>
          <w:rFonts w:ascii="Arial Unicode MS" w:eastAsia="Arial Unicode MS" w:hAnsi="Arial Unicode MS" w:cs="Arial Unicode MS"/>
          <w:sz w:val="20"/>
          <w:szCs w:val="20"/>
        </w:rPr>
      </w:pPr>
      <w:r w:rsidRPr="00F7593C">
        <w:rPr>
          <w:rFonts w:ascii="Arial Unicode MS" w:eastAsia="Arial Unicode MS" w:hAnsi="Arial Unicode MS" w:cs="Arial Unicode MS"/>
          <w:sz w:val="20"/>
          <w:szCs w:val="20"/>
        </w:rPr>
        <w:t>Quorum:  A majority of the membership of the Board shall constitute a quorum.</w:t>
      </w:r>
    </w:p>
    <w:p w:rsidR="00854EE6" w:rsidRDefault="00277834" w:rsidP="00854EE6">
      <w:pPr>
        <w:ind w:left="720" w:firstLine="720"/>
        <w:jc w:val="both"/>
        <w:rPr>
          <w:rFonts w:eastAsia="Arial Unicode MS"/>
        </w:rPr>
      </w:pPr>
      <w:r w:rsidRPr="00F7593C">
        <w:rPr>
          <w:rFonts w:ascii="Arial Unicode MS" w:eastAsia="Arial Unicode MS" w:hAnsi="Arial Unicode MS" w:cs="Arial Unicode MS"/>
          <w:sz w:val="20"/>
          <w:szCs w:val="20"/>
        </w:rPr>
        <w:t>Disqualification:  If any member finds it necessary to be disqualified from sitting on a particular case, as provided in RSA 673:14, the disqualification shall be announced by either the Chairman or the member before the discussion or the public hearing on the application begins.  The member disqualified shall leave the board table during all deliberations and the public hearing on the matter.</w:t>
      </w:r>
      <w:r w:rsidR="00854EE6">
        <w:rPr>
          <w:rFonts w:eastAsia="Arial Unicode MS"/>
        </w:rPr>
        <w:br w:type="page"/>
      </w:r>
    </w:p>
    <w:p w:rsidR="00EB1539" w:rsidRPr="00C41C02" w:rsidRDefault="00EB1539" w:rsidP="00EB1539">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t>RULES OF PROCEDURE</w:t>
      </w:r>
      <w:r>
        <w:rPr>
          <w:rFonts w:ascii="Arial Unicode MS" w:eastAsia="Arial Unicode MS" w:hAnsi="Arial Unicode MS" w:cs="Arial Unicode MS"/>
          <w:b/>
          <w:sz w:val="20"/>
          <w:szCs w:val="20"/>
          <w:u w:val="single"/>
        </w:rPr>
        <w:t xml:space="preserve"> </w:t>
      </w:r>
      <w:r>
        <w:rPr>
          <w:rFonts w:ascii="Arial Unicode MS" w:eastAsia="Arial Unicode MS" w:hAnsi="Arial Unicode MS" w:cs="Arial Unicode MS"/>
          <w:sz w:val="16"/>
          <w:szCs w:val="16"/>
          <w:u w:val="single"/>
        </w:rPr>
        <w:t>CONTINUED FROM PAGE 5</w:t>
      </w:r>
    </w:p>
    <w:p w:rsidR="00EB1539" w:rsidRPr="00EB1539" w:rsidRDefault="00EB1539" w:rsidP="00854EE6">
      <w:pPr>
        <w:ind w:firstLine="720"/>
        <w:rPr>
          <w:rFonts w:ascii="Arial Unicode MS" w:eastAsia="Arial Unicode MS" w:hAnsi="Arial Unicode MS" w:cs="Arial Unicode MS"/>
          <w:b/>
          <w:sz w:val="20"/>
          <w:szCs w:val="20"/>
          <w:u w:val="single"/>
        </w:rPr>
      </w:pPr>
    </w:p>
    <w:p w:rsidR="00854EE6" w:rsidRPr="00854EE6" w:rsidRDefault="00854EE6" w:rsidP="00854EE6">
      <w:pPr>
        <w:ind w:firstLine="720"/>
        <w:rPr>
          <w:rFonts w:ascii="Arial Unicode MS" w:eastAsia="Arial Unicode MS" w:hAnsi="Arial Unicode MS" w:cs="Arial Unicode MS"/>
          <w:sz w:val="16"/>
          <w:szCs w:val="16"/>
          <w:u w:val="single"/>
        </w:rPr>
      </w:pPr>
      <w:r w:rsidRPr="00854EE6">
        <w:rPr>
          <w:rFonts w:ascii="Arial Unicode MS" w:eastAsia="Arial Unicode MS" w:hAnsi="Arial Unicode MS" w:cs="Arial Unicode MS"/>
          <w:b/>
          <w:u w:val="single"/>
        </w:rPr>
        <w:t>Meetings</w:t>
      </w:r>
    </w:p>
    <w:p w:rsidR="00277834" w:rsidRPr="00F7593C" w:rsidRDefault="00277834" w:rsidP="00126149">
      <w:pPr>
        <w:ind w:left="720" w:firstLine="720"/>
        <w:jc w:val="both"/>
        <w:rPr>
          <w:rFonts w:ascii="Arial Unicode MS" w:eastAsia="Arial Unicode MS" w:hAnsi="Arial Unicode MS" w:cs="Arial Unicode MS"/>
          <w:sz w:val="20"/>
          <w:szCs w:val="20"/>
        </w:rPr>
      </w:pPr>
      <w:r w:rsidRPr="00F7593C">
        <w:rPr>
          <w:rFonts w:ascii="Arial Unicode MS" w:eastAsia="Arial Unicode MS" w:hAnsi="Arial Unicode MS" w:cs="Arial Unicode MS"/>
          <w:sz w:val="20"/>
          <w:szCs w:val="20"/>
        </w:rPr>
        <w:t>If uncertainty arises as to whether a Board member should disqualify her/himself, on the request of that member or the request of another member of the Board, the Board shall vote on the question of whether that member should be disqualified.  Such request and vote shall be made prior to or at the commencement of any required public hearing.  A vote on a question of disqualification shall be advisory and non-binding, and may not be requested by persons other than Board members, per RSA 673:14, II.</w:t>
      </w:r>
    </w:p>
    <w:p w:rsidR="00126149" w:rsidRDefault="00277834" w:rsidP="00126149">
      <w:pPr>
        <w:ind w:left="720" w:firstLine="720"/>
        <w:jc w:val="both"/>
        <w:rPr>
          <w:rFonts w:ascii="Arial Unicode MS" w:eastAsia="Arial Unicode MS" w:hAnsi="Arial Unicode MS" w:cs="Arial Unicode MS"/>
          <w:sz w:val="20"/>
          <w:szCs w:val="20"/>
        </w:rPr>
      </w:pPr>
      <w:r w:rsidRPr="00F7593C">
        <w:rPr>
          <w:rFonts w:ascii="Arial Unicode MS" w:eastAsia="Arial Unicode MS" w:hAnsi="Arial Unicode MS" w:cs="Arial Unicode MS"/>
          <w:sz w:val="20"/>
          <w:szCs w:val="20"/>
        </w:rPr>
        <w:t xml:space="preserve">A motion duly seconded, shall be carried by an affirmative vote of a majority of the members present.  Voting shall be by voice vote and a roll call shall be recorded upon request. </w:t>
      </w:r>
    </w:p>
    <w:p w:rsidR="00F7593C" w:rsidRDefault="00277834" w:rsidP="00126149">
      <w:pPr>
        <w:ind w:firstLine="144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Order of Business normally shall be as follows:</w:t>
      </w:r>
    </w:p>
    <w:p w:rsidR="00126149" w:rsidRDefault="00126149" w:rsidP="00126149">
      <w:pPr>
        <w:ind w:firstLine="1440"/>
        <w:jc w:val="both"/>
        <w:rPr>
          <w:rFonts w:ascii="Arial Unicode MS" w:eastAsia="Arial Unicode MS" w:hAnsi="Arial Unicode MS" w:cs="Arial Unicode MS"/>
          <w:sz w:val="20"/>
          <w:szCs w:val="20"/>
        </w:rPr>
      </w:pPr>
    </w:p>
    <w:p w:rsidR="00277834" w:rsidRPr="00F7593C" w:rsidRDefault="00277834" w:rsidP="00126149">
      <w:pPr>
        <w:ind w:left="1440" w:firstLine="720"/>
        <w:jc w:val="both"/>
        <w:rPr>
          <w:rFonts w:ascii="Arial Unicode MS" w:eastAsia="Arial Unicode MS" w:hAnsi="Arial Unicode MS" w:cs="Arial Unicode MS"/>
          <w:b/>
          <w:sz w:val="20"/>
          <w:szCs w:val="20"/>
        </w:rPr>
      </w:pPr>
      <w:r w:rsidRPr="00F7593C">
        <w:rPr>
          <w:rFonts w:ascii="Arial Unicode MS" w:eastAsia="Arial Unicode MS" w:hAnsi="Arial Unicode MS" w:cs="Arial Unicode MS"/>
          <w:b/>
          <w:sz w:val="20"/>
          <w:szCs w:val="20"/>
        </w:rPr>
        <w:t>Call to Order by Chairman</w:t>
      </w:r>
    </w:p>
    <w:p w:rsidR="00277834" w:rsidRPr="003A0807" w:rsidRDefault="00277834"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Bonds</w:t>
      </w:r>
    </w:p>
    <w:p w:rsidR="00277834" w:rsidRPr="003A0807" w:rsidRDefault="00277834"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Public Hearings</w:t>
      </w:r>
    </w:p>
    <w:p w:rsidR="00277834" w:rsidRPr="003A0807" w:rsidRDefault="00277834"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Discussion of Unfinished Business</w:t>
      </w:r>
    </w:p>
    <w:p w:rsidR="00277834" w:rsidRPr="003A0807" w:rsidRDefault="00277834"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Other business </w:t>
      </w:r>
    </w:p>
    <w:p w:rsidR="00277834" w:rsidRPr="003A0807" w:rsidRDefault="00277834"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Communications </w:t>
      </w:r>
    </w:p>
    <w:p w:rsidR="00277834" w:rsidRPr="003A0807" w:rsidRDefault="00277834"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Report of Officers, Committees, Engineering Consultant</w:t>
      </w:r>
    </w:p>
    <w:p w:rsidR="00F7593C" w:rsidRDefault="00277834"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Approval of Minutes</w:t>
      </w:r>
    </w:p>
    <w:p w:rsidR="00277834" w:rsidRPr="00F7593C" w:rsidRDefault="000437CA"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Non-Public</w:t>
      </w:r>
      <w:r w:rsidR="00277834" w:rsidRPr="003A0807">
        <w:rPr>
          <w:rFonts w:ascii="Arial Unicode MS" w:eastAsia="Arial Unicode MS" w:hAnsi="Arial Unicode MS" w:cs="Arial Unicode MS"/>
          <w:sz w:val="20"/>
          <w:szCs w:val="20"/>
        </w:rPr>
        <w:t xml:space="preserve"> Session</w:t>
      </w:r>
    </w:p>
    <w:p w:rsidR="00277834" w:rsidRPr="003A0807" w:rsidRDefault="00277834" w:rsidP="00126149">
      <w:pPr>
        <w:ind w:left="144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Adjournment.</w:t>
      </w:r>
    </w:p>
    <w:p w:rsidR="00F7593C" w:rsidRDefault="00F7593C">
      <w:pPr>
        <w:spacing w:after="200" w:line="276" w:lineRule="auto"/>
        <w:rPr>
          <w:rFonts w:ascii="Arial Unicode MS" w:eastAsia="Arial Unicode MS" w:hAnsi="Arial Unicode MS" w:cs="Arial Unicode MS"/>
          <w:sz w:val="20"/>
          <w:szCs w:val="20"/>
        </w:rPr>
      </w:pPr>
    </w:p>
    <w:p w:rsidR="00277834" w:rsidRPr="003A0807" w:rsidRDefault="00277834" w:rsidP="00126149">
      <w:pPr>
        <w:ind w:left="720" w:firstLine="720"/>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 xml:space="preserve">The order of business may be modified at the discretion of the Chairman. </w:t>
      </w:r>
    </w:p>
    <w:p w:rsidR="00854EE6" w:rsidRDefault="00854EE6">
      <w:pPr>
        <w:spacing w:after="200"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rsidR="00EB1539" w:rsidRPr="00C41C02" w:rsidRDefault="00EB1539" w:rsidP="00EB1539">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t>RULES OF PROCEDURE</w:t>
      </w:r>
      <w:r>
        <w:rPr>
          <w:rFonts w:ascii="Arial Unicode MS" w:eastAsia="Arial Unicode MS" w:hAnsi="Arial Unicode MS" w:cs="Arial Unicode MS"/>
          <w:b/>
          <w:sz w:val="20"/>
          <w:szCs w:val="20"/>
          <w:u w:val="single"/>
        </w:rPr>
        <w:t xml:space="preserve"> </w:t>
      </w:r>
      <w:r>
        <w:rPr>
          <w:rFonts w:ascii="Arial Unicode MS" w:eastAsia="Arial Unicode MS" w:hAnsi="Arial Unicode MS" w:cs="Arial Unicode MS"/>
          <w:sz w:val="16"/>
          <w:szCs w:val="16"/>
          <w:u w:val="single"/>
        </w:rPr>
        <w:t>CONTINUED FROM PAGE 6</w:t>
      </w:r>
    </w:p>
    <w:p w:rsidR="00EB1539" w:rsidRPr="00EB1539" w:rsidRDefault="00EB1539" w:rsidP="00EB1539">
      <w:pPr>
        <w:ind w:firstLine="720"/>
        <w:rPr>
          <w:rFonts w:ascii="Arial Unicode MS" w:eastAsia="Arial Unicode MS" w:hAnsi="Arial Unicode MS" w:cs="Arial Unicode MS"/>
          <w:b/>
          <w:sz w:val="20"/>
          <w:szCs w:val="20"/>
          <w:u w:val="single"/>
        </w:rPr>
      </w:pPr>
    </w:p>
    <w:p w:rsidR="00277834" w:rsidRPr="00126149" w:rsidRDefault="007664D0" w:rsidP="00126149">
      <w:pPr>
        <w:ind w:firstLine="720"/>
        <w:jc w:val="both"/>
        <w:rPr>
          <w:rFonts w:ascii="Arial Unicode MS" w:eastAsia="Arial Unicode MS" w:hAnsi="Arial Unicode MS" w:cs="Arial Unicode MS"/>
          <w:b/>
          <w:bCs/>
          <w:u w:val="single"/>
        </w:rPr>
      </w:pPr>
      <w:r w:rsidRPr="00126149">
        <w:rPr>
          <w:rFonts w:ascii="Arial Unicode MS" w:eastAsia="Arial Unicode MS" w:hAnsi="Arial Unicode MS" w:cs="Arial Unicode MS"/>
          <w:b/>
          <w:bCs/>
          <w:u w:val="single"/>
        </w:rPr>
        <w:t>Application for Subdivision or Site Plan Review</w:t>
      </w:r>
    </w:p>
    <w:p w:rsidR="00277834" w:rsidRPr="003A0807" w:rsidRDefault="00126149" w:rsidP="00F7593C">
      <w:pPr>
        <w:pStyle w:val="BodyTextIndent3"/>
        <w:spacing w:after="0"/>
        <w:ind w:left="0"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Applications for hearings before the Board shall be made on forms provided by the Board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and shall be presented to the Secretary of the Board or the Board’s agent who shall sign and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record the date of receipt.</w:t>
      </w:r>
    </w:p>
    <w:p w:rsidR="00277834" w:rsidRPr="003A0807" w:rsidRDefault="00126149" w:rsidP="00F7593C">
      <w:pPr>
        <w:pStyle w:val="BodyTextIndent3"/>
        <w:spacing w:after="0"/>
        <w:ind w:left="0"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Notice shall be given as required in RSA 676:4</w:t>
      </w:r>
      <w:r w:rsidR="000437CA" w:rsidRPr="003A0807">
        <w:rPr>
          <w:rFonts w:ascii="Arial Unicode MS" w:eastAsia="Arial Unicode MS" w:hAnsi="Arial Unicode MS" w:cs="Arial Unicode MS"/>
          <w:sz w:val="20"/>
          <w:szCs w:val="20"/>
        </w:rPr>
        <w:t>, 1</w:t>
      </w:r>
      <w:r w:rsidR="00277834" w:rsidRPr="003A0807">
        <w:rPr>
          <w:rFonts w:ascii="Arial Unicode MS" w:eastAsia="Arial Unicode MS" w:hAnsi="Arial Unicode MS" w:cs="Arial Unicode MS"/>
          <w:sz w:val="20"/>
          <w:szCs w:val="20"/>
        </w:rPr>
        <w:t xml:space="preserve"> (d) 10 free</w:t>
      </w:r>
      <w:r w:rsidR="00277834" w:rsidRPr="003A0807">
        <w:rPr>
          <w:rFonts w:ascii="Arial Unicode MS" w:eastAsia="Arial Unicode MS" w:hAnsi="Arial Unicode MS" w:cs="Arial Unicode MS"/>
          <w:color w:val="7030A0"/>
          <w:sz w:val="20"/>
          <w:szCs w:val="20"/>
        </w:rPr>
        <w:t xml:space="preserve"> </w:t>
      </w:r>
      <w:r w:rsidR="00277834" w:rsidRPr="003A0807">
        <w:rPr>
          <w:rFonts w:ascii="Arial Unicode MS" w:eastAsia="Arial Unicode MS" w:hAnsi="Arial Unicode MS" w:cs="Arial Unicode MS"/>
          <w:sz w:val="20"/>
          <w:szCs w:val="20"/>
        </w:rPr>
        <w:t xml:space="preserve">days before a completed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application is submitted to the Board.</w:t>
      </w:r>
    </w:p>
    <w:p w:rsidR="00277834" w:rsidRPr="003A0807" w:rsidRDefault="00126149" w:rsidP="007664D0">
      <w:pPr>
        <w:ind w:left="-144" w:right="-144"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Completed applications shall be accepted by a majority vote of the Board and shall be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scheduled for consideration at the next meeting at which hearings will be scheduled.  Hearings are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scheduled on the first Monday of each month.</w:t>
      </w:r>
    </w:p>
    <w:p w:rsidR="00126149" w:rsidRDefault="00126149" w:rsidP="007664D0">
      <w:pPr>
        <w:ind w:left="-144" w:right="-144" w:firstLine="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The Board shall reject all applications not properly completed.</w:t>
      </w:r>
    </w:p>
    <w:p w:rsidR="00EB1539" w:rsidRDefault="00EB1539" w:rsidP="007664D0">
      <w:pPr>
        <w:ind w:left="-144" w:right="-144" w:firstLine="720"/>
        <w:rPr>
          <w:rFonts w:ascii="Arial Unicode MS" w:eastAsia="Arial Unicode MS" w:hAnsi="Arial Unicode MS" w:cs="Arial Unicode MS"/>
          <w:sz w:val="20"/>
          <w:szCs w:val="20"/>
        </w:rPr>
      </w:pPr>
    </w:p>
    <w:p w:rsidR="007664D0" w:rsidRPr="00A95C29" w:rsidRDefault="007018E8" w:rsidP="007664D0">
      <w:pPr>
        <w:spacing w:line="276" w:lineRule="auto"/>
        <w:ind w:left="-144" w:right="-144"/>
        <w:rPr>
          <w:rFonts w:ascii="Arial Unicode MS" w:eastAsia="Arial Unicode MS" w:hAnsi="Arial Unicode MS" w:cs="Arial Unicode MS"/>
          <w:b/>
          <w:u w:val="single"/>
        </w:rPr>
      </w:pPr>
      <w:r>
        <w:rPr>
          <w:rFonts w:ascii="Arial Unicode MS" w:eastAsia="Arial Unicode MS" w:hAnsi="Arial Unicode MS" w:cs="Arial Unicode MS"/>
          <w:b/>
          <w:sz w:val="20"/>
          <w:szCs w:val="20"/>
        </w:rPr>
        <w:tab/>
      </w:r>
      <w:r>
        <w:rPr>
          <w:rFonts w:ascii="Arial Unicode MS" w:eastAsia="Arial Unicode MS" w:hAnsi="Arial Unicode MS" w:cs="Arial Unicode MS"/>
          <w:b/>
          <w:sz w:val="20"/>
          <w:szCs w:val="20"/>
        </w:rPr>
        <w:tab/>
      </w:r>
      <w:r w:rsidR="007664D0" w:rsidRPr="00A95C29">
        <w:rPr>
          <w:rFonts w:ascii="Arial Unicode MS" w:eastAsia="Arial Unicode MS" w:hAnsi="Arial Unicode MS" w:cs="Arial Unicode MS"/>
          <w:b/>
          <w:u w:val="single"/>
        </w:rPr>
        <w:t>Forms</w:t>
      </w:r>
    </w:p>
    <w:p w:rsidR="00277834" w:rsidRDefault="00A95C29" w:rsidP="007664D0">
      <w:pPr>
        <w:ind w:left="-144" w:right="-144" w:firstLine="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All forms prescribed herein and revisions thereof shall be adopted by a resolution of the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Board and shall become part of these rules of procedure.</w:t>
      </w:r>
    </w:p>
    <w:p w:rsidR="007664D0" w:rsidRPr="003A0807" w:rsidRDefault="007664D0" w:rsidP="007664D0">
      <w:pPr>
        <w:ind w:left="-144" w:right="-144" w:firstLine="720"/>
        <w:rPr>
          <w:rFonts w:ascii="Arial Unicode MS" w:eastAsia="Arial Unicode MS" w:hAnsi="Arial Unicode MS" w:cs="Arial Unicode MS"/>
          <w:sz w:val="20"/>
          <w:szCs w:val="20"/>
        </w:rPr>
      </w:pPr>
    </w:p>
    <w:p w:rsidR="00277834" w:rsidRPr="00A95C29" w:rsidRDefault="00A95C29" w:rsidP="007664D0">
      <w:pPr>
        <w:pStyle w:val="Heading4"/>
        <w:ind w:left="-144" w:right="-144"/>
        <w:rPr>
          <w:rFonts w:ascii="Arial Unicode MS" w:eastAsia="Arial Unicode MS" w:hAnsi="Arial Unicode MS" w:cs="Arial Unicode MS"/>
          <w:bCs w:val="0"/>
          <w:u w:val="single"/>
        </w:rPr>
      </w:pPr>
      <w:r w:rsidRPr="00A95C29">
        <w:rPr>
          <w:rFonts w:ascii="Arial Unicode MS" w:eastAsia="Arial Unicode MS" w:hAnsi="Arial Unicode MS" w:cs="Arial Unicode MS"/>
        </w:rPr>
        <w:tab/>
      </w:r>
      <w:r w:rsidRPr="00A95C29">
        <w:rPr>
          <w:rFonts w:ascii="Arial Unicode MS" w:eastAsia="Arial Unicode MS" w:hAnsi="Arial Unicode MS" w:cs="Arial Unicode MS"/>
        </w:rPr>
        <w:tab/>
      </w:r>
      <w:r w:rsidR="007664D0" w:rsidRPr="00A95C29">
        <w:rPr>
          <w:rFonts w:ascii="Arial Unicode MS" w:eastAsia="Arial Unicode MS" w:hAnsi="Arial Unicode MS" w:cs="Arial Unicode MS"/>
          <w:u w:val="single"/>
        </w:rPr>
        <w:t>Notice</w:t>
      </w:r>
    </w:p>
    <w:p w:rsidR="00277834" w:rsidRPr="003A0807" w:rsidRDefault="00A95C29" w:rsidP="007664D0">
      <w:pPr>
        <w:pStyle w:val="BodyTextIndent3"/>
        <w:spacing w:after="0"/>
        <w:ind w:left="-144" w:right="-144"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Public notice of the submission of and public hearings on each application shall be given in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a newspaper of general circulation and by posting at the Town Office Building and the Hampstead </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Public Library.  </w:t>
      </w:r>
    </w:p>
    <w:p w:rsidR="00277834" w:rsidRDefault="00277834" w:rsidP="007664D0">
      <w:pPr>
        <w:ind w:left="-144" w:right="-144"/>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Personal notice shall be made by certified mail to the applicant, developer, owner, </w:t>
      </w:r>
      <w:r w:rsidR="00A95C29">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abutters, holders of conservation, preservation, or agricultural preservation restrictions, and every </w:t>
      </w:r>
      <w:r w:rsidR="00A95C29">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engineer, architect, land surveyor or soil scientist whose professional seal appears on any plat </w:t>
      </w:r>
      <w:r w:rsidR="00A95C29">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submitted to the Board </w:t>
      </w:r>
      <w:r w:rsidRPr="003A0807">
        <w:rPr>
          <w:rFonts w:ascii="Arial Unicode MS" w:eastAsia="Arial Unicode MS" w:hAnsi="Arial Unicode MS" w:cs="Arial Unicode MS"/>
          <w:color w:val="FF0000"/>
          <w:sz w:val="20"/>
          <w:szCs w:val="20"/>
        </w:rPr>
        <w:t xml:space="preserve">on the third Monday </w:t>
      </w:r>
      <w:r w:rsidRPr="003A0807">
        <w:rPr>
          <w:rFonts w:ascii="Arial Unicode MS" w:eastAsia="Arial Unicode MS" w:hAnsi="Arial Unicode MS" w:cs="Arial Unicode MS"/>
          <w:sz w:val="20"/>
          <w:szCs w:val="20"/>
        </w:rPr>
        <w:t xml:space="preserve">prior to the dated fixed for the submission of the </w:t>
      </w:r>
      <w:r w:rsidR="00A95C29">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application per RSA 676:4 (d).</w:t>
      </w:r>
    </w:p>
    <w:p w:rsidR="00EB1539" w:rsidRDefault="00EB1539">
      <w:pPr>
        <w:spacing w:after="200"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rsidR="00EB1539" w:rsidRPr="00C41C02" w:rsidRDefault="00EB1539" w:rsidP="00EB1539">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t>RULES OF PROCEDURE</w:t>
      </w:r>
      <w:r>
        <w:rPr>
          <w:rFonts w:ascii="Arial Unicode MS" w:eastAsia="Arial Unicode MS" w:hAnsi="Arial Unicode MS" w:cs="Arial Unicode MS"/>
          <w:b/>
          <w:sz w:val="20"/>
          <w:szCs w:val="20"/>
          <w:u w:val="single"/>
        </w:rPr>
        <w:t xml:space="preserve"> </w:t>
      </w:r>
      <w:r>
        <w:rPr>
          <w:rFonts w:ascii="Arial Unicode MS" w:eastAsia="Arial Unicode MS" w:hAnsi="Arial Unicode MS" w:cs="Arial Unicode MS"/>
          <w:sz w:val="16"/>
          <w:szCs w:val="16"/>
          <w:u w:val="single"/>
        </w:rPr>
        <w:t>CONTINUED FROM PAGE 7</w:t>
      </w:r>
    </w:p>
    <w:p w:rsidR="00EB1539" w:rsidRPr="00EB1539" w:rsidRDefault="00EB1539" w:rsidP="00EB1539">
      <w:pPr>
        <w:ind w:firstLine="720"/>
        <w:rPr>
          <w:rFonts w:ascii="Arial Unicode MS" w:eastAsia="Arial Unicode MS" w:hAnsi="Arial Unicode MS" w:cs="Arial Unicode MS"/>
          <w:b/>
          <w:sz w:val="20"/>
          <w:szCs w:val="20"/>
          <w:u w:val="single"/>
        </w:rPr>
      </w:pPr>
    </w:p>
    <w:p w:rsidR="00277834" w:rsidRPr="00A95C29" w:rsidRDefault="00A95C29" w:rsidP="00F7593C">
      <w:pPr>
        <w:pStyle w:val="Heading4"/>
        <w:rPr>
          <w:rFonts w:ascii="Arial Unicode MS" w:eastAsia="Arial Unicode MS" w:hAnsi="Arial Unicode MS" w:cs="Arial Unicode MS"/>
          <w:bCs w:val="0"/>
          <w:u w:val="single"/>
        </w:rPr>
      </w:pPr>
      <w:r>
        <w:rPr>
          <w:rFonts w:ascii="Arial Unicode MS" w:eastAsia="Arial Unicode MS" w:hAnsi="Arial Unicode MS" w:cs="Arial Unicode MS"/>
          <w:sz w:val="20"/>
          <w:szCs w:val="20"/>
        </w:rPr>
        <w:tab/>
      </w:r>
      <w:r w:rsidR="007664D0" w:rsidRPr="00A95C29">
        <w:rPr>
          <w:rFonts w:ascii="Arial Unicode MS" w:eastAsia="Arial Unicode MS" w:hAnsi="Arial Unicode MS" w:cs="Arial Unicode MS"/>
          <w:u w:val="single"/>
        </w:rPr>
        <w:t>Public Hearings</w:t>
      </w:r>
    </w:p>
    <w:p w:rsidR="00277834" w:rsidRPr="003A0807" w:rsidRDefault="00A95C29" w:rsidP="00F7593C">
      <w:pPr>
        <w:pStyle w:val="Heading5"/>
        <w:ind w:left="0"/>
        <w:rPr>
          <w:rFonts w:ascii="Arial Unicode MS" w:eastAsia="Arial Unicode MS" w:hAnsi="Arial Unicode MS" w:cs="Arial Unicode MS"/>
          <w:b w:val="0"/>
          <w:sz w:val="20"/>
          <w:szCs w:val="20"/>
        </w:rPr>
      </w:pPr>
      <w:r>
        <w:rPr>
          <w:rFonts w:ascii="Arial Unicode MS" w:eastAsia="Arial Unicode MS" w:hAnsi="Arial Unicode MS" w:cs="Arial Unicode MS"/>
          <w:b w:val="0"/>
          <w:sz w:val="20"/>
          <w:szCs w:val="20"/>
        </w:rPr>
        <w:tab/>
      </w:r>
      <w:r w:rsidR="00277834" w:rsidRPr="003A0807">
        <w:rPr>
          <w:rFonts w:ascii="Arial Unicode MS" w:eastAsia="Arial Unicode MS" w:hAnsi="Arial Unicode MS" w:cs="Arial Unicode MS"/>
          <w:b w:val="0"/>
          <w:sz w:val="20"/>
          <w:szCs w:val="20"/>
        </w:rPr>
        <w:t>The conduct of public meetings shall be governed by the following rules:</w:t>
      </w:r>
    </w:p>
    <w:p w:rsidR="00854EE6" w:rsidRDefault="00A95C29" w:rsidP="00854EE6">
      <w:pPr>
        <w:pStyle w:val="BodyText"/>
        <w:ind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The Chairman shall call the hearing in session, identify the applicant or age and ask for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Town Engineer’s report on the proposal.</w:t>
      </w:r>
    </w:p>
    <w:p w:rsidR="00277834" w:rsidRPr="003A0807" w:rsidRDefault="00A95C29" w:rsidP="00F7593C">
      <w:pPr>
        <w:pStyle w:val="Heading5"/>
        <w:ind w:left="0"/>
        <w:jc w:val="both"/>
        <w:rPr>
          <w:rFonts w:ascii="Arial Unicode MS" w:eastAsia="Arial Unicode MS" w:hAnsi="Arial Unicode MS" w:cs="Arial Unicode MS"/>
          <w:b w:val="0"/>
          <w:sz w:val="20"/>
          <w:szCs w:val="20"/>
        </w:rPr>
      </w:pPr>
      <w:r>
        <w:rPr>
          <w:rFonts w:ascii="Arial Unicode MS" w:eastAsia="Arial Unicode MS" w:hAnsi="Arial Unicode MS" w:cs="Arial Unicode MS"/>
          <w:b w:val="0"/>
          <w:sz w:val="20"/>
          <w:szCs w:val="20"/>
        </w:rPr>
        <w:tab/>
      </w:r>
      <w:r w:rsidR="00277834" w:rsidRPr="003A0807">
        <w:rPr>
          <w:rFonts w:ascii="Arial Unicode MS" w:eastAsia="Arial Unicode MS" w:hAnsi="Arial Unicode MS" w:cs="Arial Unicode MS"/>
          <w:b w:val="0"/>
          <w:sz w:val="20"/>
          <w:szCs w:val="20"/>
        </w:rPr>
        <w:t>The application shall be read; the manner in which the public and personal notice</w:t>
      </w:r>
      <w:r w:rsidR="00D85161" w:rsidRPr="003A0807">
        <w:rPr>
          <w:rFonts w:ascii="Arial Unicode MS" w:eastAsia="Arial Unicode MS" w:hAnsi="Arial Unicode MS" w:cs="Arial Unicode MS"/>
          <w:b w:val="0"/>
          <w:sz w:val="20"/>
          <w:szCs w:val="20"/>
        </w:rPr>
        <w:t xml:space="preserve"> </w:t>
      </w:r>
      <w:r w:rsidR="00277834" w:rsidRPr="003A0807">
        <w:rPr>
          <w:rFonts w:ascii="Arial Unicode MS" w:eastAsia="Arial Unicode MS" w:hAnsi="Arial Unicode MS" w:cs="Arial Unicode MS"/>
          <w:b w:val="0"/>
          <w:sz w:val="20"/>
          <w:szCs w:val="20"/>
        </w:rPr>
        <w:t xml:space="preserve">was </w:t>
      </w:r>
      <w:r>
        <w:rPr>
          <w:rFonts w:ascii="Arial Unicode MS" w:eastAsia="Arial Unicode MS" w:hAnsi="Arial Unicode MS" w:cs="Arial Unicode MS"/>
          <w:b w:val="0"/>
          <w:sz w:val="20"/>
          <w:szCs w:val="20"/>
        </w:rPr>
        <w:tab/>
      </w:r>
      <w:r w:rsidR="00277834" w:rsidRPr="003A0807">
        <w:rPr>
          <w:rFonts w:ascii="Arial Unicode MS" w:eastAsia="Arial Unicode MS" w:hAnsi="Arial Unicode MS" w:cs="Arial Unicode MS"/>
          <w:b w:val="0"/>
          <w:sz w:val="20"/>
          <w:szCs w:val="20"/>
        </w:rPr>
        <w:t xml:space="preserve">given shall be reported. </w:t>
      </w:r>
    </w:p>
    <w:p w:rsidR="00277834" w:rsidRPr="003A0807" w:rsidRDefault="00A95C29" w:rsidP="00F7593C">
      <w:pPr>
        <w:pStyle w:val="Heading5"/>
        <w:ind w:left="0"/>
        <w:jc w:val="both"/>
        <w:rPr>
          <w:rFonts w:ascii="Arial Unicode MS" w:eastAsia="Arial Unicode MS" w:hAnsi="Arial Unicode MS" w:cs="Arial Unicode MS"/>
          <w:b w:val="0"/>
          <w:sz w:val="20"/>
          <w:szCs w:val="20"/>
        </w:rPr>
      </w:pPr>
      <w:r>
        <w:rPr>
          <w:rFonts w:ascii="Arial Unicode MS" w:eastAsia="Arial Unicode MS" w:hAnsi="Arial Unicode MS" w:cs="Arial Unicode MS"/>
          <w:b w:val="0"/>
          <w:sz w:val="20"/>
          <w:szCs w:val="20"/>
        </w:rPr>
        <w:tab/>
      </w:r>
      <w:r w:rsidR="00277834" w:rsidRPr="003A0807">
        <w:rPr>
          <w:rFonts w:ascii="Arial Unicode MS" w:eastAsia="Arial Unicode MS" w:hAnsi="Arial Unicode MS" w:cs="Arial Unicode MS"/>
          <w:b w:val="0"/>
          <w:sz w:val="20"/>
          <w:szCs w:val="20"/>
        </w:rPr>
        <w:t xml:space="preserve">The applicant or agent shall be called to present the proposal and those appearing in </w:t>
      </w:r>
      <w:r>
        <w:rPr>
          <w:rFonts w:ascii="Arial Unicode MS" w:eastAsia="Arial Unicode MS" w:hAnsi="Arial Unicode MS" w:cs="Arial Unicode MS"/>
          <w:b w:val="0"/>
          <w:sz w:val="20"/>
          <w:szCs w:val="20"/>
        </w:rPr>
        <w:tab/>
      </w:r>
      <w:r w:rsidR="00277834" w:rsidRPr="003A0807">
        <w:rPr>
          <w:rFonts w:ascii="Arial Unicode MS" w:eastAsia="Arial Unicode MS" w:hAnsi="Arial Unicode MS" w:cs="Arial Unicode MS"/>
          <w:b w:val="0"/>
          <w:sz w:val="20"/>
          <w:szCs w:val="20"/>
        </w:rPr>
        <w:t>favor of the proposal shall be allowed to speak.</w:t>
      </w:r>
    </w:p>
    <w:p w:rsidR="00277834" w:rsidRPr="003A0807" w:rsidRDefault="00277834" w:rsidP="00F7593C">
      <w:pPr>
        <w:pStyle w:val="BodyText"/>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Members of the Board may ask question at any point during the presentation.</w:t>
      </w:r>
    </w:p>
    <w:p w:rsidR="00277834" w:rsidRPr="003A0807" w:rsidRDefault="00A95C29" w:rsidP="00F7593C">
      <w:pPr>
        <w:ind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Any party to the matter who desires to ask a question of another party should direct the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question to the Chairman.</w:t>
      </w:r>
    </w:p>
    <w:p w:rsidR="00A95C29" w:rsidRDefault="00A95C29" w:rsidP="00F7593C">
      <w:pPr>
        <w:pStyle w:val="BodyText"/>
        <w:ind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Any applicant, any abutter or any person with a direct interest in the matter may testify in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person or writing.  Other persons may testify, as permitted, by the Board at each hearing.</w:t>
      </w:r>
    </w:p>
    <w:p w:rsidR="00277834" w:rsidRPr="003A0807" w:rsidRDefault="00A95C29" w:rsidP="00F7593C">
      <w:pPr>
        <w:ind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Each person who speaks shall be required to state his or her name and address and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indicate whether he or she is a party to the matter, or an agent, or counsel to a party to the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matter.</w:t>
      </w:r>
    </w:p>
    <w:p w:rsidR="00277834" w:rsidRPr="003A0807" w:rsidRDefault="00277834" w:rsidP="00F7593C">
      <w:pPr>
        <w:jc w:val="both"/>
        <w:rPr>
          <w:rFonts w:ascii="Arial Unicode MS" w:eastAsia="Arial Unicode MS" w:hAnsi="Arial Unicode MS" w:cs="Arial Unicode MS"/>
          <w:color w:val="FF0000"/>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color w:val="FF0000"/>
          <w:sz w:val="20"/>
          <w:szCs w:val="20"/>
        </w:rPr>
        <w:t>Those in favor or in opposition may speak.</w:t>
      </w:r>
    </w:p>
    <w:p w:rsidR="00277834" w:rsidRPr="003A0807" w:rsidRDefault="00A95C29" w:rsidP="00F7593C">
      <w:pPr>
        <w:ind w:firstLine="72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Other parties such as representatives of town departments and other town boards and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commissions who have an interest in the proposal shall be allowed to present their comments in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person or in writing.</w:t>
      </w:r>
    </w:p>
    <w:p w:rsidR="00277834" w:rsidRPr="003A0807"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 Chairman shall indicate whether the hearing is closed or adjourned pending the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submission of additional material, or information or the correction of noted deficiencies.  In the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case of an adjournment, additional notice is not required if the date, time and place of the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continuation is made known at the adjournment.</w:t>
      </w:r>
    </w:p>
    <w:p w:rsidR="00277834" w:rsidRPr="003A0807" w:rsidRDefault="00277834" w:rsidP="00F7593C">
      <w:pPr>
        <w:pStyle w:val="Heading4"/>
        <w:rPr>
          <w:rFonts w:ascii="Arial Unicode MS" w:eastAsia="Arial Unicode MS" w:hAnsi="Arial Unicode MS" w:cs="Arial Unicode MS"/>
          <w:bCs w:val="0"/>
          <w:sz w:val="20"/>
          <w:szCs w:val="20"/>
        </w:rPr>
      </w:pPr>
    </w:p>
    <w:p w:rsidR="00277834" w:rsidRPr="00A95C29" w:rsidRDefault="00A95C29" w:rsidP="00F7593C">
      <w:pPr>
        <w:pStyle w:val="Heading4"/>
        <w:rPr>
          <w:rFonts w:ascii="Arial Unicode MS" w:eastAsia="Arial Unicode MS" w:hAnsi="Arial Unicode MS" w:cs="Arial Unicode MS"/>
          <w:bCs w:val="0"/>
          <w:u w:val="single"/>
        </w:rPr>
      </w:pPr>
      <w:r>
        <w:rPr>
          <w:rFonts w:ascii="Arial Unicode MS" w:eastAsia="Arial Unicode MS" w:hAnsi="Arial Unicode MS" w:cs="Arial Unicode MS"/>
        </w:rPr>
        <w:tab/>
      </w:r>
      <w:r w:rsidR="007664D0" w:rsidRPr="00A95C29">
        <w:rPr>
          <w:rFonts w:ascii="Arial Unicode MS" w:eastAsia="Arial Unicode MS" w:hAnsi="Arial Unicode MS" w:cs="Arial Unicode MS"/>
          <w:u w:val="single"/>
        </w:rPr>
        <w:t>Decisions</w:t>
      </w:r>
    </w:p>
    <w:p w:rsidR="00B24B98" w:rsidRDefault="00277834" w:rsidP="00EB1539">
      <w:pPr>
        <w:pStyle w:val="BodyText"/>
        <w:jc w:val="both"/>
        <w:rPr>
          <w:rFonts w:eastAsia="Arial Unicode MS"/>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 Board shall render a written decision within 90 days of the date of submission of a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completed application, subject to extension or waiver as provided in RSA 676:4.</w:t>
      </w:r>
      <w:r w:rsidR="00B24B98">
        <w:rPr>
          <w:rFonts w:eastAsia="Arial Unicode MS"/>
        </w:rPr>
        <w:br w:type="page"/>
      </w:r>
    </w:p>
    <w:p w:rsidR="00EB1539" w:rsidRPr="00C41C02" w:rsidRDefault="00EB1539" w:rsidP="00EB1539">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t>RULES OF PROCEDURE</w:t>
      </w:r>
      <w:r>
        <w:rPr>
          <w:rFonts w:ascii="Arial Unicode MS" w:eastAsia="Arial Unicode MS" w:hAnsi="Arial Unicode MS" w:cs="Arial Unicode MS"/>
          <w:b/>
          <w:sz w:val="20"/>
          <w:szCs w:val="20"/>
          <w:u w:val="single"/>
        </w:rPr>
        <w:t xml:space="preserve"> </w:t>
      </w:r>
      <w:r>
        <w:rPr>
          <w:rFonts w:ascii="Arial Unicode MS" w:eastAsia="Arial Unicode MS" w:hAnsi="Arial Unicode MS" w:cs="Arial Unicode MS"/>
          <w:sz w:val="16"/>
          <w:szCs w:val="16"/>
          <w:u w:val="single"/>
        </w:rPr>
        <w:t>CONTINUED FROM PAGE 8</w:t>
      </w:r>
    </w:p>
    <w:p w:rsidR="00B24B98" w:rsidRDefault="00B24B98" w:rsidP="00B24B98">
      <w:pPr>
        <w:rPr>
          <w:rFonts w:eastAsia="Arial Unicode MS"/>
        </w:rPr>
      </w:pPr>
    </w:p>
    <w:p w:rsidR="00B24B98" w:rsidRPr="00854EE6" w:rsidRDefault="00B24B98" w:rsidP="00B24B98">
      <w:pPr>
        <w:pStyle w:val="Heading4"/>
        <w:rPr>
          <w:rFonts w:ascii="Arial Unicode MS" w:eastAsia="Arial Unicode MS" w:hAnsi="Arial Unicode MS" w:cs="Arial Unicode MS"/>
          <w:b w:val="0"/>
          <w:bCs w:val="0"/>
          <w:sz w:val="16"/>
          <w:szCs w:val="16"/>
          <w:u w:val="single"/>
        </w:rPr>
      </w:pPr>
      <w:r>
        <w:rPr>
          <w:rFonts w:ascii="Arial Unicode MS" w:eastAsia="Arial Unicode MS" w:hAnsi="Arial Unicode MS" w:cs="Arial Unicode MS"/>
          <w:sz w:val="20"/>
          <w:szCs w:val="20"/>
        </w:rPr>
        <w:tab/>
      </w:r>
      <w:r w:rsidR="00EB1539">
        <w:rPr>
          <w:rFonts w:ascii="Arial Unicode MS" w:eastAsia="Arial Unicode MS" w:hAnsi="Arial Unicode MS" w:cs="Arial Unicode MS"/>
          <w:u w:val="single"/>
        </w:rPr>
        <w:t>Decisions</w:t>
      </w:r>
    </w:p>
    <w:p w:rsidR="007664D0"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The Board shall act to approve, conditionally approve, or disapprove.</w:t>
      </w:r>
    </w:p>
    <w:p w:rsidR="00277834" w:rsidRPr="003A0807"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Notice of decision will be made available for public inspection at the Town Office Building,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11 Main Street, Hampstead, NH within 144 hours after the decision is made, as required in RSA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676:3, II.  If the application is disapproved, the Board shall provide the applicant with written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reason for this disapproval.</w:t>
      </w:r>
    </w:p>
    <w:p w:rsidR="008E7D36" w:rsidRDefault="008E7D36" w:rsidP="00F7593C">
      <w:pPr>
        <w:pStyle w:val="Heading4"/>
        <w:rPr>
          <w:rFonts w:ascii="Arial Unicode MS" w:eastAsia="Arial Unicode MS" w:hAnsi="Arial Unicode MS" w:cs="Arial Unicode MS"/>
          <w:sz w:val="20"/>
          <w:szCs w:val="20"/>
        </w:rPr>
      </w:pPr>
    </w:p>
    <w:p w:rsidR="00277834" w:rsidRPr="00A95C29" w:rsidRDefault="007664D0" w:rsidP="007664D0">
      <w:pPr>
        <w:pStyle w:val="Heading4"/>
        <w:ind w:firstLine="720"/>
        <w:rPr>
          <w:rFonts w:ascii="Arial Unicode MS" w:eastAsia="Arial Unicode MS" w:hAnsi="Arial Unicode MS" w:cs="Arial Unicode MS"/>
          <w:bCs w:val="0"/>
          <w:u w:val="single"/>
        </w:rPr>
      </w:pPr>
      <w:r w:rsidRPr="00A95C29">
        <w:rPr>
          <w:rFonts w:ascii="Arial Unicode MS" w:eastAsia="Arial Unicode MS" w:hAnsi="Arial Unicode MS" w:cs="Arial Unicode MS"/>
          <w:u w:val="single"/>
        </w:rPr>
        <w:t>Records</w:t>
      </w:r>
    </w:p>
    <w:p w:rsidR="00277834" w:rsidRPr="003A0807"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 records of the Board shall be kept by the Secretary and shall be made available for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public inspection at the Office of the Planning Board, 11 Main Street, Hampstead, NH as required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by RSA 676:3, II.</w:t>
      </w:r>
    </w:p>
    <w:p w:rsidR="00A95C29" w:rsidRDefault="00277834" w:rsidP="00A95C29">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 minutes of the meetings, including the names of Board members, persons appearing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before the Board and a brief description of the subject matter shall be open to the public within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144 hours of the public meeting as required in RSA 91-A:2, II.</w:t>
      </w:r>
    </w:p>
    <w:p w:rsidR="00B24B98" w:rsidRDefault="00B24B98" w:rsidP="00A95C29">
      <w:pPr>
        <w:jc w:val="both"/>
        <w:rPr>
          <w:rFonts w:eastAsia="Arial Unicode MS"/>
        </w:rPr>
      </w:pPr>
    </w:p>
    <w:p w:rsidR="00277834" w:rsidRPr="00A95C29" w:rsidRDefault="007664D0" w:rsidP="00126149">
      <w:pPr>
        <w:pStyle w:val="Heading4"/>
        <w:ind w:firstLine="720"/>
        <w:rPr>
          <w:rFonts w:ascii="Arial Unicode MS" w:eastAsia="Arial Unicode MS" w:hAnsi="Arial Unicode MS" w:cs="Arial Unicode MS"/>
          <w:bCs w:val="0"/>
          <w:u w:val="single"/>
        </w:rPr>
      </w:pPr>
      <w:r w:rsidRPr="00A95C29">
        <w:rPr>
          <w:rFonts w:ascii="Arial Unicode MS" w:eastAsia="Arial Unicode MS" w:hAnsi="Arial Unicode MS" w:cs="Arial Unicode MS"/>
          <w:u w:val="single"/>
        </w:rPr>
        <w:t>Joint Meetings and Hearings</w:t>
      </w:r>
    </w:p>
    <w:p w:rsidR="00277834" w:rsidRPr="003A0807"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 Planning Board may hold joint meetings and hearings with other “land use boards”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including the Board of Adjustment, the Historic District Commission, the Building Code of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Appeals, and the Building Inspector.  Each Board shall have discretion whether or not to hold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such joint meeting or hearing.  RSA 676:2.</w:t>
      </w:r>
    </w:p>
    <w:p w:rsidR="00277834" w:rsidRPr="003A0807"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Joint business meeting with another local land use board may be held at any time when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called jointly by the chairman of the two boards.</w:t>
      </w:r>
    </w:p>
    <w:p w:rsidR="00277834" w:rsidRPr="003A0807"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A joint public hearing must be a formal public hearing when the subject matter of the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hearing is within the responsibilities of the boards convened.</w:t>
      </w:r>
    </w:p>
    <w:p w:rsidR="00B24B98"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 Planning Board chair shall chair all joint meetings and public hearings when the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subject matter involves the Planning Board.</w:t>
      </w:r>
    </w:p>
    <w:p w:rsidR="00B24B98" w:rsidRDefault="00B24B98" w:rsidP="00B24B98">
      <w:pPr>
        <w:rPr>
          <w:rFonts w:eastAsia="Arial Unicode MS"/>
        </w:rPr>
      </w:pPr>
      <w:r>
        <w:rPr>
          <w:rFonts w:eastAsia="Arial Unicode MS"/>
        </w:rPr>
        <w:br w:type="page"/>
      </w:r>
    </w:p>
    <w:p w:rsidR="00EB1539" w:rsidRPr="00C41C02" w:rsidRDefault="00EB1539" w:rsidP="00EB1539">
      <w:pPr>
        <w:jc w:val="both"/>
        <w:rPr>
          <w:rFonts w:ascii="Arial Unicode MS" w:eastAsia="Arial Unicode MS" w:hAnsi="Arial Unicode MS" w:cs="Arial Unicode MS"/>
          <w:sz w:val="16"/>
          <w:szCs w:val="16"/>
          <w:u w:val="single"/>
        </w:rPr>
      </w:pPr>
      <w:r w:rsidRPr="00C41C02">
        <w:rPr>
          <w:rFonts w:ascii="Arial Unicode MS" w:eastAsia="Arial Unicode MS" w:hAnsi="Arial Unicode MS" w:cs="Arial Unicode MS"/>
          <w:b/>
          <w:sz w:val="20"/>
          <w:szCs w:val="20"/>
          <w:u w:val="single"/>
        </w:rPr>
        <w:t>RULES OF PROCEDURE</w:t>
      </w:r>
      <w:r>
        <w:rPr>
          <w:rFonts w:ascii="Arial Unicode MS" w:eastAsia="Arial Unicode MS" w:hAnsi="Arial Unicode MS" w:cs="Arial Unicode MS"/>
          <w:b/>
          <w:sz w:val="20"/>
          <w:szCs w:val="20"/>
          <w:u w:val="single"/>
        </w:rPr>
        <w:t xml:space="preserve"> </w:t>
      </w:r>
      <w:r>
        <w:rPr>
          <w:rFonts w:ascii="Arial Unicode MS" w:eastAsia="Arial Unicode MS" w:hAnsi="Arial Unicode MS" w:cs="Arial Unicode MS"/>
          <w:sz w:val="16"/>
          <w:szCs w:val="16"/>
          <w:u w:val="single"/>
        </w:rPr>
        <w:t>CONTINUED FROM PAGE 9</w:t>
      </w:r>
    </w:p>
    <w:p w:rsidR="00EB1539" w:rsidRDefault="00B24B98" w:rsidP="00F7593C">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p>
    <w:p w:rsidR="007664D0" w:rsidRPr="00B24B98" w:rsidRDefault="00EB1539" w:rsidP="00F7593C">
      <w:pPr>
        <w:jc w:val="both"/>
        <w:rPr>
          <w:rFonts w:ascii="Arial Unicode MS" w:eastAsia="Arial Unicode MS" w:hAnsi="Arial Unicode MS" w:cs="Arial Unicode MS"/>
          <w:sz w:val="16"/>
          <w:szCs w:val="16"/>
          <w:u w:val="single"/>
        </w:rPr>
      </w:pPr>
      <w:r>
        <w:rPr>
          <w:rFonts w:ascii="Arial Unicode MS" w:eastAsia="Arial Unicode MS" w:hAnsi="Arial Unicode MS" w:cs="Arial Unicode MS"/>
          <w:sz w:val="20"/>
          <w:szCs w:val="20"/>
        </w:rPr>
        <w:tab/>
      </w:r>
      <w:r w:rsidR="00B24B98">
        <w:rPr>
          <w:rFonts w:ascii="Arial Unicode MS" w:eastAsia="Arial Unicode MS" w:hAnsi="Arial Unicode MS" w:cs="Arial Unicode MS"/>
          <w:b/>
          <w:u w:val="single"/>
        </w:rPr>
        <w:t xml:space="preserve">Joint Meetings and Hearing </w:t>
      </w:r>
      <w:r w:rsidR="00B24B98">
        <w:rPr>
          <w:rFonts w:ascii="Arial Unicode MS" w:eastAsia="Arial Unicode MS" w:hAnsi="Arial Unicode MS" w:cs="Arial Unicode MS"/>
          <w:sz w:val="16"/>
          <w:szCs w:val="16"/>
          <w:u w:val="single"/>
        </w:rPr>
        <w:t>CONTINUED FROM PAGE 9</w:t>
      </w:r>
    </w:p>
    <w:p w:rsidR="00277834" w:rsidRPr="003A0807" w:rsidRDefault="00277834" w:rsidP="00F7593C">
      <w:pPr>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 rules of procedure for joint meetings and hearings, the subject matter of which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involves the Planning Board, shall be the same as these rules of procedure except that the order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of business shall be as follows:</w:t>
      </w:r>
    </w:p>
    <w:p w:rsidR="00277834" w:rsidRPr="003A0807" w:rsidRDefault="00A95C29" w:rsidP="007664D0">
      <w:pPr>
        <w:ind w:firstLine="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Call to order by the Chairman</w:t>
      </w:r>
    </w:p>
    <w:p w:rsidR="00277834" w:rsidRPr="003A0807" w:rsidRDefault="00A95C29" w:rsidP="007664D0">
      <w:pPr>
        <w:ind w:firstLine="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Introduction of members of both boards by the Chairman</w:t>
      </w:r>
    </w:p>
    <w:p w:rsidR="00277834" w:rsidRPr="003A0807" w:rsidRDefault="00A95C29" w:rsidP="007664D0">
      <w:pPr>
        <w:ind w:firstLine="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Explanation of reason for joint meetings or hearings by the Chairman</w:t>
      </w:r>
    </w:p>
    <w:p w:rsidR="00277834" w:rsidRPr="003A0807" w:rsidRDefault="00A95C29" w:rsidP="007664D0">
      <w:pPr>
        <w:ind w:firstLine="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In the case of a public hearing relative to a requested permit or an application for</w:t>
      </w:r>
    </w:p>
    <w:p w:rsidR="00277834" w:rsidRPr="003A0807" w:rsidRDefault="00A95C29" w:rsidP="00F7593C">
      <w:pPr>
        <w:ind w:firstLine="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plat approval, or both, the applicant shall be called to present his proposal.</w:t>
      </w:r>
    </w:p>
    <w:p w:rsidR="00277834" w:rsidRPr="003A0807" w:rsidRDefault="00A95C29" w:rsidP="007664D0">
      <w:pPr>
        <w:ind w:firstLine="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Adjournment</w:t>
      </w:r>
    </w:p>
    <w:p w:rsidR="00277834" w:rsidRPr="003A0807" w:rsidRDefault="00A95C29" w:rsidP="007664D0">
      <w:pPr>
        <w:ind w:left="72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 xml:space="preserve">Each board involved in a joint public hearing makes its own decision, based on its criteria </w:t>
      </w: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for the particular matter.</w:t>
      </w:r>
    </w:p>
    <w:p w:rsidR="00277834" w:rsidRPr="003A0807" w:rsidRDefault="00277834" w:rsidP="00F7593C">
      <w:pPr>
        <w:rPr>
          <w:rFonts w:ascii="Arial Unicode MS" w:eastAsia="Arial Unicode MS" w:hAnsi="Arial Unicode MS" w:cs="Arial Unicode MS"/>
          <w:sz w:val="20"/>
          <w:szCs w:val="20"/>
        </w:rPr>
      </w:pPr>
    </w:p>
    <w:p w:rsidR="00277834" w:rsidRPr="00A95C29" w:rsidRDefault="007664D0" w:rsidP="007664D0">
      <w:pPr>
        <w:pStyle w:val="Heading4"/>
        <w:ind w:firstLine="720"/>
        <w:rPr>
          <w:rFonts w:ascii="Arial Unicode MS" w:eastAsia="Arial Unicode MS" w:hAnsi="Arial Unicode MS" w:cs="Arial Unicode MS"/>
          <w:bCs w:val="0"/>
          <w:u w:val="single"/>
        </w:rPr>
      </w:pPr>
      <w:r w:rsidRPr="00A95C29">
        <w:rPr>
          <w:rFonts w:ascii="Arial Unicode MS" w:eastAsia="Arial Unicode MS" w:hAnsi="Arial Unicode MS" w:cs="Arial Unicode MS"/>
          <w:u w:val="single"/>
        </w:rPr>
        <w:t>Amendment</w:t>
      </w:r>
    </w:p>
    <w:p w:rsidR="00277834" w:rsidRPr="003A0807" w:rsidRDefault="00277834" w:rsidP="00F7593C">
      <w:pPr>
        <w:pStyle w:val="BodyText"/>
        <w:jc w:val="both"/>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These rules of procedure may be amended by a majority vote of the members of the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Board provided that such amendment is read at two successive meetings immediately preceding </w:t>
      </w:r>
      <w:r w:rsidR="00A95C29">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 xml:space="preserve">the meeting at which at which the vote is to be taken.  </w:t>
      </w:r>
    </w:p>
    <w:p w:rsidR="00277834" w:rsidRPr="003A0807" w:rsidRDefault="00277834" w:rsidP="00F7593C">
      <w:pPr>
        <w:pStyle w:val="BodyText"/>
        <w:jc w:val="both"/>
        <w:rPr>
          <w:rFonts w:ascii="Arial Unicode MS" w:eastAsia="Arial Unicode MS" w:hAnsi="Arial Unicode MS" w:cs="Arial Unicode MS"/>
          <w:sz w:val="20"/>
          <w:szCs w:val="20"/>
        </w:rPr>
      </w:pPr>
    </w:p>
    <w:p w:rsidR="00A95C29" w:rsidRDefault="00A95C29" w:rsidP="00A95C29">
      <w:pPr>
        <w:pStyle w:val="BodyText"/>
        <w:ind w:firstLine="720"/>
        <w:jc w:val="both"/>
        <w:rPr>
          <w:rFonts w:eastAsia="Arial Unicode MS"/>
        </w:rPr>
      </w:pPr>
      <w:r>
        <w:rPr>
          <w:rFonts w:ascii="Arial Unicode MS" w:eastAsia="Arial Unicode MS" w:hAnsi="Arial Unicode MS" w:cs="Arial Unicode MS"/>
          <w:sz w:val="20"/>
          <w:szCs w:val="20"/>
        </w:rPr>
        <w:tab/>
      </w:r>
      <w:r w:rsidR="00277834" w:rsidRPr="003A0807">
        <w:rPr>
          <w:rFonts w:ascii="Arial Unicode MS" w:eastAsia="Arial Unicode MS" w:hAnsi="Arial Unicode MS" w:cs="Arial Unicode MS"/>
          <w:sz w:val="20"/>
          <w:szCs w:val="20"/>
        </w:rPr>
        <w:t>The amended procedures shall be on file with the Town Clerk.</w:t>
      </w:r>
    </w:p>
    <w:p w:rsidR="00277834" w:rsidRPr="00A95C29" w:rsidRDefault="00A95C29" w:rsidP="00F7593C">
      <w:pPr>
        <w:jc w:val="both"/>
        <w:rPr>
          <w:rFonts w:ascii="Arial Unicode MS" w:eastAsia="Arial Unicode MS" w:hAnsi="Arial Unicode MS" w:cs="Arial Unicode MS"/>
          <w:b/>
          <w:color w:val="FF0000"/>
          <w:u w:val="single"/>
        </w:rPr>
      </w:pPr>
      <w:r>
        <w:rPr>
          <w:rFonts w:ascii="Arial Unicode MS" w:eastAsia="Arial Unicode MS" w:hAnsi="Arial Unicode MS" w:cs="Arial Unicode MS"/>
          <w:b/>
          <w:color w:val="FF0000"/>
          <w:sz w:val="20"/>
          <w:szCs w:val="20"/>
        </w:rPr>
        <w:tab/>
      </w:r>
      <w:r w:rsidR="007664D0" w:rsidRPr="00A95C29">
        <w:rPr>
          <w:rFonts w:ascii="Arial Unicode MS" w:eastAsia="Arial Unicode MS" w:hAnsi="Arial Unicode MS" w:cs="Arial Unicode MS"/>
          <w:b/>
          <w:color w:val="FF0000"/>
          <w:u w:val="single"/>
        </w:rPr>
        <w:t>Members</w:t>
      </w:r>
    </w:p>
    <w:p w:rsidR="00277834" w:rsidRPr="003A0807" w:rsidRDefault="00A95C29" w:rsidP="00F7593C">
      <w:pPr>
        <w:ind w:firstLine="720"/>
        <w:rPr>
          <w:rFonts w:ascii="Arial Unicode MS" w:eastAsia="Arial Unicode MS" w:hAnsi="Arial Unicode MS" w:cs="Arial Unicode MS"/>
          <w:color w:val="FF0000"/>
          <w:sz w:val="20"/>
          <w:szCs w:val="20"/>
        </w:rPr>
      </w:pPr>
      <w:r>
        <w:rPr>
          <w:rFonts w:ascii="Arial Unicode MS" w:eastAsia="Arial Unicode MS" w:hAnsi="Arial Unicode MS" w:cs="Arial Unicode MS"/>
          <w:color w:val="FF0000"/>
          <w:sz w:val="20"/>
          <w:szCs w:val="20"/>
        </w:rPr>
        <w:tab/>
      </w:r>
      <w:r w:rsidR="00277834" w:rsidRPr="003A0807">
        <w:rPr>
          <w:rFonts w:ascii="Arial Unicode MS" w:eastAsia="Arial Unicode MS" w:hAnsi="Arial Unicode MS" w:cs="Arial Unicode MS"/>
          <w:color w:val="FF0000"/>
          <w:sz w:val="20"/>
          <w:szCs w:val="20"/>
        </w:rPr>
        <w:t>Chairman Paul Carideo</w:t>
      </w:r>
      <w:r w:rsidR="00D92C78">
        <w:rPr>
          <w:rFonts w:ascii="Arial Unicode MS" w:eastAsia="Arial Unicode MS" w:hAnsi="Arial Unicode MS" w:cs="Arial Unicode MS"/>
          <w:color w:val="FF0000"/>
          <w:sz w:val="20"/>
          <w:szCs w:val="20"/>
        </w:rPr>
        <w:tab/>
      </w:r>
      <w:r w:rsidR="00D92C78">
        <w:rPr>
          <w:rFonts w:ascii="Arial Unicode MS" w:eastAsia="Arial Unicode MS" w:hAnsi="Arial Unicode MS" w:cs="Arial Unicode MS"/>
          <w:color w:val="FF0000"/>
          <w:sz w:val="20"/>
          <w:szCs w:val="20"/>
        </w:rPr>
        <w:tab/>
      </w:r>
      <w:r w:rsidR="00277834" w:rsidRPr="003A0807">
        <w:rPr>
          <w:rFonts w:ascii="Arial Unicode MS" w:eastAsia="Arial Unicode MS" w:hAnsi="Arial Unicode MS" w:cs="Arial Unicode MS"/>
          <w:color w:val="FF0000"/>
          <w:sz w:val="20"/>
          <w:szCs w:val="20"/>
        </w:rPr>
        <w:t>Vice Chairman Chris Dane</w:t>
      </w:r>
    </w:p>
    <w:p w:rsidR="00277834" w:rsidRPr="003A0807" w:rsidRDefault="00A95C29" w:rsidP="00F7593C">
      <w:pPr>
        <w:ind w:firstLine="720"/>
        <w:rPr>
          <w:rFonts w:ascii="Arial Unicode MS" w:eastAsia="Arial Unicode MS" w:hAnsi="Arial Unicode MS" w:cs="Arial Unicode MS"/>
          <w:color w:val="FF0000"/>
          <w:sz w:val="20"/>
          <w:szCs w:val="20"/>
        </w:rPr>
      </w:pPr>
      <w:r>
        <w:rPr>
          <w:rFonts w:ascii="Arial Unicode MS" w:eastAsia="Arial Unicode MS" w:hAnsi="Arial Unicode MS" w:cs="Arial Unicode MS"/>
          <w:color w:val="FF0000"/>
          <w:sz w:val="20"/>
          <w:szCs w:val="20"/>
        </w:rPr>
        <w:tab/>
      </w:r>
      <w:r w:rsidR="00277834" w:rsidRPr="003A0807">
        <w:rPr>
          <w:rFonts w:ascii="Arial Unicode MS" w:eastAsia="Arial Unicode MS" w:hAnsi="Arial Unicode MS" w:cs="Arial Unicode MS"/>
          <w:color w:val="FF0000"/>
          <w:sz w:val="20"/>
          <w:szCs w:val="20"/>
        </w:rPr>
        <w:t>Neil Emerson</w:t>
      </w:r>
      <w:r w:rsidR="00D92C78">
        <w:rPr>
          <w:rFonts w:ascii="Arial Unicode MS" w:eastAsia="Arial Unicode MS" w:hAnsi="Arial Unicode MS" w:cs="Arial Unicode MS"/>
          <w:color w:val="FF0000"/>
          <w:sz w:val="20"/>
          <w:szCs w:val="20"/>
        </w:rPr>
        <w:tab/>
      </w:r>
      <w:r w:rsidR="00D92C78">
        <w:rPr>
          <w:rFonts w:ascii="Arial Unicode MS" w:eastAsia="Arial Unicode MS" w:hAnsi="Arial Unicode MS" w:cs="Arial Unicode MS"/>
          <w:color w:val="FF0000"/>
          <w:sz w:val="20"/>
          <w:szCs w:val="20"/>
        </w:rPr>
        <w:tab/>
      </w:r>
      <w:r w:rsidR="00D92C78">
        <w:rPr>
          <w:rFonts w:ascii="Arial Unicode MS" w:eastAsia="Arial Unicode MS" w:hAnsi="Arial Unicode MS" w:cs="Arial Unicode MS"/>
          <w:color w:val="FF0000"/>
          <w:sz w:val="20"/>
          <w:szCs w:val="20"/>
        </w:rPr>
        <w:tab/>
      </w:r>
      <w:r w:rsidR="00277834" w:rsidRPr="003A0807">
        <w:rPr>
          <w:rFonts w:ascii="Arial Unicode MS" w:eastAsia="Arial Unicode MS" w:hAnsi="Arial Unicode MS" w:cs="Arial Unicode MS"/>
          <w:color w:val="FF0000"/>
          <w:sz w:val="20"/>
          <w:szCs w:val="20"/>
        </w:rPr>
        <w:t>D. J. Howard</w:t>
      </w:r>
    </w:p>
    <w:p w:rsidR="00277834" w:rsidRDefault="00A95C29" w:rsidP="00F7593C">
      <w:pPr>
        <w:ind w:firstLine="720"/>
        <w:rPr>
          <w:rFonts w:ascii="Arial Unicode MS" w:eastAsia="Arial Unicode MS" w:hAnsi="Arial Unicode MS" w:cs="Arial Unicode MS"/>
          <w:color w:val="FF0000"/>
          <w:sz w:val="20"/>
          <w:szCs w:val="20"/>
        </w:rPr>
      </w:pPr>
      <w:r>
        <w:rPr>
          <w:rFonts w:ascii="Arial Unicode MS" w:eastAsia="Arial Unicode MS" w:hAnsi="Arial Unicode MS" w:cs="Arial Unicode MS"/>
          <w:color w:val="FF0000"/>
          <w:sz w:val="20"/>
          <w:szCs w:val="20"/>
        </w:rPr>
        <w:tab/>
      </w:r>
      <w:r w:rsidR="00277834" w:rsidRPr="003A0807">
        <w:rPr>
          <w:rFonts w:ascii="Arial Unicode MS" w:eastAsia="Arial Unicode MS" w:hAnsi="Arial Unicode MS" w:cs="Arial Unicode MS"/>
          <w:color w:val="FF0000"/>
          <w:sz w:val="20"/>
          <w:szCs w:val="20"/>
        </w:rPr>
        <w:t>Robert Waldron</w:t>
      </w:r>
      <w:r w:rsidR="00D92C78">
        <w:rPr>
          <w:rFonts w:ascii="Arial Unicode MS" w:eastAsia="Arial Unicode MS" w:hAnsi="Arial Unicode MS" w:cs="Arial Unicode MS"/>
          <w:color w:val="FF0000"/>
          <w:sz w:val="20"/>
          <w:szCs w:val="20"/>
        </w:rPr>
        <w:tab/>
      </w:r>
      <w:r w:rsidR="00D92C78">
        <w:rPr>
          <w:rFonts w:ascii="Arial Unicode MS" w:eastAsia="Arial Unicode MS" w:hAnsi="Arial Unicode MS" w:cs="Arial Unicode MS"/>
          <w:color w:val="FF0000"/>
          <w:sz w:val="20"/>
          <w:szCs w:val="20"/>
        </w:rPr>
        <w:tab/>
      </w:r>
      <w:r w:rsidR="00D92C78">
        <w:rPr>
          <w:rFonts w:ascii="Arial Unicode MS" w:eastAsia="Arial Unicode MS" w:hAnsi="Arial Unicode MS" w:cs="Arial Unicode MS"/>
          <w:color w:val="FF0000"/>
          <w:sz w:val="20"/>
          <w:szCs w:val="20"/>
        </w:rPr>
        <w:tab/>
      </w:r>
      <w:r w:rsidR="00277834" w:rsidRPr="003A0807">
        <w:rPr>
          <w:rFonts w:ascii="Arial Unicode MS" w:eastAsia="Arial Unicode MS" w:hAnsi="Arial Unicode MS" w:cs="Arial Unicode MS"/>
          <w:color w:val="FF0000"/>
          <w:sz w:val="20"/>
          <w:szCs w:val="20"/>
        </w:rPr>
        <w:t>Proctor Wentworth</w:t>
      </w:r>
    </w:p>
    <w:p w:rsidR="00277834" w:rsidRPr="003A0807" w:rsidRDefault="00A95C29" w:rsidP="00F7593C">
      <w:pPr>
        <w:ind w:firstLine="720"/>
        <w:rPr>
          <w:rFonts w:ascii="Arial Unicode MS" w:eastAsia="Arial Unicode MS" w:hAnsi="Arial Unicode MS" w:cs="Arial Unicode MS"/>
          <w:color w:val="FF0000"/>
          <w:sz w:val="20"/>
          <w:szCs w:val="20"/>
        </w:rPr>
      </w:pPr>
      <w:r>
        <w:rPr>
          <w:rFonts w:ascii="Arial Unicode MS" w:eastAsia="Arial Unicode MS" w:hAnsi="Arial Unicode MS" w:cs="Arial Unicode MS"/>
          <w:color w:val="FF0000"/>
          <w:sz w:val="20"/>
          <w:szCs w:val="20"/>
        </w:rPr>
        <w:tab/>
      </w:r>
      <w:r w:rsidR="00277834" w:rsidRPr="003A0807">
        <w:rPr>
          <w:rFonts w:ascii="Arial Unicode MS" w:eastAsia="Arial Unicode MS" w:hAnsi="Arial Unicode MS" w:cs="Arial Unicode MS"/>
          <w:color w:val="FF0000"/>
          <w:sz w:val="20"/>
          <w:szCs w:val="20"/>
        </w:rPr>
        <w:t>Ex-officio Chad Bennett</w:t>
      </w:r>
      <w:r w:rsidR="00D92C78">
        <w:rPr>
          <w:rFonts w:ascii="Arial Unicode MS" w:eastAsia="Arial Unicode MS" w:hAnsi="Arial Unicode MS" w:cs="Arial Unicode MS"/>
          <w:color w:val="FF0000"/>
          <w:sz w:val="20"/>
          <w:szCs w:val="20"/>
        </w:rPr>
        <w:tab/>
      </w:r>
      <w:r w:rsidR="00D92C78">
        <w:rPr>
          <w:rFonts w:ascii="Arial Unicode MS" w:eastAsia="Arial Unicode MS" w:hAnsi="Arial Unicode MS" w:cs="Arial Unicode MS"/>
          <w:color w:val="FF0000"/>
          <w:sz w:val="20"/>
          <w:szCs w:val="20"/>
        </w:rPr>
        <w:tab/>
      </w:r>
      <w:r w:rsidR="00277834" w:rsidRPr="003A0807">
        <w:rPr>
          <w:rFonts w:ascii="Arial Unicode MS" w:eastAsia="Arial Unicode MS" w:hAnsi="Arial Unicode MS" w:cs="Arial Unicode MS"/>
          <w:color w:val="FF0000"/>
          <w:sz w:val="20"/>
          <w:szCs w:val="20"/>
        </w:rPr>
        <w:t>Alternate Glen S. Emerson</w:t>
      </w:r>
    </w:p>
    <w:p w:rsidR="00A95C29" w:rsidRDefault="00A95C29" w:rsidP="00F7593C">
      <w:pPr>
        <w:rPr>
          <w:rFonts w:ascii="Arial Unicode MS" w:eastAsia="Arial Unicode MS" w:hAnsi="Arial Unicode MS" w:cs="Arial Unicode MS"/>
          <w:b/>
          <w:sz w:val="20"/>
          <w:szCs w:val="20"/>
        </w:rPr>
      </w:pPr>
    </w:p>
    <w:p w:rsidR="00277834" w:rsidRPr="003A0807" w:rsidRDefault="00AA3344" w:rsidP="00F7593C">
      <w:pPr>
        <w:rPr>
          <w:rFonts w:ascii="Arial Unicode MS" w:eastAsia="Arial Unicode MS" w:hAnsi="Arial Unicode MS" w:cs="Arial Unicode MS"/>
          <w:sz w:val="20"/>
          <w:szCs w:val="20"/>
          <w:u w:val="single"/>
        </w:rPr>
      </w:pPr>
      <w:r w:rsidRPr="003A0807">
        <w:rPr>
          <w:rFonts w:ascii="Arial Unicode MS" w:eastAsia="Arial Unicode MS" w:hAnsi="Arial Unicode MS" w:cs="Arial Unicode MS"/>
          <w:sz w:val="20"/>
          <w:szCs w:val="20"/>
          <w:u w:val="single"/>
        </w:rPr>
        <w:t>Respectfully submitted</w:t>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r w:rsidRPr="003A0807">
        <w:rPr>
          <w:rFonts w:ascii="Arial Unicode MS" w:eastAsia="Arial Unicode MS" w:hAnsi="Arial Unicode MS" w:cs="Arial Unicode MS"/>
          <w:sz w:val="20"/>
          <w:szCs w:val="20"/>
          <w:u w:val="single"/>
        </w:rPr>
        <w:tab/>
      </w:r>
    </w:p>
    <w:p w:rsidR="00AA3344" w:rsidRPr="003A0807" w:rsidRDefault="00AA3344" w:rsidP="00F7593C">
      <w:pPr>
        <w:rPr>
          <w:rFonts w:ascii="Arial Unicode MS" w:eastAsia="Arial Unicode MS" w:hAnsi="Arial Unicode MS" w:cs="Arial Unicode MS"/>
          <w:sz w:val="20"/>
          <w:szCs w:val="20"/>
        </w:rPr>
      </w:pPr>
      <w:r w:rsidRPr="003A0807">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ab/>
      </w:r>
      <w:r w:rsidRPr="003A0807">
        <w:rPr>
          <w:rFonts w:ascii="Arial Unicode MS" w:eastAsia="Arial Unicode MS" w:hAnsi="Arial Unicode MS" w:cs="Arial Unicode MS"/>
          <w:sz w:val="20"/>
          <w:szCs w:val="20"/>
        </w:rPr>
        <w:tab/>
        <w:t>Susan J. Hastings, Secretary</w:t>
      </w:r>
    </w:p>
    <w:sectPr w:rsidR="00AA3344" w:rsidRPr="003A08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BB" w:rsidRDefault="00FE5DBB">
      <w:r>
        <w:separator/>
      </w:r>
    </w:p>
  </w:endnote>
  <w:endnote w:type="continuationSeparator" w:id="0">
    <w:p w:rsidR="00FE5DBB" w:rsidRDefault="00FE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A7" w:rsidRDefault="00252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E54B2" w:rsidRDefault="004F2C57" w:rsidP="00ED20DB">
    <w:pPr>
      <w:pStyle w:val="Footer"/>
      <w:pBdr>
        <w:top w:val="single" w:sz="4" w:space="1" w:color="auto"/>
      </w:pBdr>
      <w:jc w:val="center"/>
      <w:rPr>
        <w:rFonts w:ascii="Arial" w:hAnsi="Arial" w:cs="Arial"/>
        <w:b/>
        <w:sz w:val="22"/>
        <w:szCs w:val="22"/>
      </w:rPr>
    </w:pPr>
    <w:r w:rsidRPr="005E54B2">
      <w:rPr>
        <w:rFonts w:ascii="Arial" w:hAnsi="Arial" w:cs="Arial"/>
        <w:b/>
        <w:sz w:val="22"/>
        <w:szCs w:val="22"/>
      </w:rPr>
      <w:t xml:space="preserve">Page </w:t>
    </w:r>
    <w:r w:rsidRPr="005E54B2">
      <w:rPr>
        <w:rFonts w:ascii="Arial" w:hAnsi="Arial" w:cs="Arial"/>
        <w:b/>
        <w:sz w:val="22"/>
        <w:szCs w:val="22"/>
      </w:rPr>
      <w:fldChar w:fldCharType="begin"/>
    </w:r>
    <w:r w:rsidRPr="005E54B2">
      <w:rPr>
        <w:rFonts w:ascii="Arial" w:hAnsi="Arial" w:cs="Arial"/>
        <w:b/>
        <w:sz w:val="22"/>
        <w:szCs w:val="22"/>
      </w:rPr>
      <w:instrText xml:space="preserve"> PAGE   \* MERGEFORMAT </w:instrText>
    </w:r>
    <w:r w:rsidRPr="005E54B2">
      <w:rPr>
        <w:rFonts w:ascii="Arial" w:hAnsi="Arial" w:cs="Arial"/>
        <w:b/>
        <w:sz w:val="22"/>
        <w:szCs w:val="22"/>
      </w:rPr>
      <w:fldChar w:fldCharType="separate"/>
    </w:r>
    <w:r w:rsidR="00976CB9">
      <w:rPr>
        <w:rFonts w:ascii="Arial" w:hAnsi="Arial" w:cs="Arial"/>
        <w:b/>
        <w:noProof/>
        <w:sz w:val="22"/>
        <w:szCs w:val="22"/>
      </w:rPr>
      <w:t>1</w:t>
    </w:r>
    <w:r w:rsidRPr="005E54B2">
      <w:rPr>
        <w:rFonts w:ascii="Arial" w:hAnsi="Arial" w:cs="Arial"/>
        <w:b/>
        <w:sz w:val="22"/>
        <w:szCs w:val="22"/>
      </w:rPr>
      <w:fldChar w:fldCharType="end"/>
    </w:r>
  </w:p>
  <w:p w:rsidR="004F2C57" w:rsidRDefault="002528A7" w:rsidP="00990E6C">
    <w:pPr>
      <w:pStyle w:val="Footer"/>
      <w:pBdr>
        <w:top w:val="single" w:sz="4" w:space="1" w:color="auto"/>
      </w:pBdr>
      <w:jc w:val="both"/>
      <w:rPr>
        <w:rFonts w:ascii="Arial" w:hAnsi="Arial" w:cs="Arial"/>
        <w:noProof/>
        <w:sz w:val="20"/>
        <w:szCs w:val="20"/>
      </w:rPr>
    </w:pPr>
    <w:r>
      <w:rPr>
        <w:rFonts w:ascii="Arial" w:hAnsi="Arial" w:cs="Arial"/>
        <w:noProof/>
        <w:sz w:val="20"/>
        <w:szCs w:val="20"/>
      </w:rPr>
      <w:t>Minutes 18 May 2015</w:t>
    </w:r>
    <w:r>
      <w:rPr>
        <w:rFonts w:ascii="Arial" w:hAnsi="Arial" w:cs="Arial"/>
        <w:noProof/>
        <w:sz w:val="20"/>
        <w:szCs w:val="20"/>
      </w:rPr>
      <w:tab/>
    </w:r>
    <w:r>
      <w:rPr>
        <w:rFonts w:ascii="Arial" w:hAnsi="Arial" w:cs="Arial"/>
        <w:noProof/>
        <w:sz w:val="20"/>
        <w:szCs w:val="20"/>
      </w:rPr>
      <w:tab/>
      <w:t>Approved as edited 1 June 2015</w:t>
    </w:r>
  </w:p>
  <w:p w:rsidR="002528A7" w:rsidRPr="002528A7" w:rsidRDefault="002528A7" w:rsidP="00990E6C">
    <w:pPr>
      <w:pStyle w:val="Footer"/>
      <w:pBdr>
        <w:top w:val="single" w:sz="4" w:space="1" w:color="auto"/>
      </w:pBdr>
      <w:jc w:val="both"/>
      <w:rPr>
        <w:rFonts w:ascii="Arial" w:hAnsi="Arial" w:cs="Arial"/>
        <w:noProof/>
        <w:sz w:val="20"/>
        <w:szCs w:val="20"/>
      </w:rPr>
    </w:pPr>
  </w:p>
  <w:p w:rsidR="004F2C57" w:rsidRPr="005E54B2" w:rsidRDefault="004F2C57" w:rsidP="00ED20DB">
    <w:pPr>
      <w:pStyle w:val="Footer"/>
      <w:pBdr>
        <w:top w:val="single" w:sz="4" w:space="1" w:color="auto"/>
      </w:pBdr>
      <w:jc w:val="center"/>
      <w:rPr>
        <w:rFonts w:ascii="Arial" w:hAnsi="Arial" w:cs="Arial"/>
        <w:sz w:val="22"/>
        <w:szCs w:val="22"/>
      </w:rPr>
    </w:pPr>
    <w:r w:rsidRPr="005E54B2">
      <w:rPr>
        <w:rFonts w:ascii="Arial" w:hAnsi="Arial" w:cs="Arial"/>
        <w:b/>
        <w:noProof/>
        <w:sz w:val="22"/>
        <w:szCs w:val="22"/>
      </w:rPr>
      <w:t>PHONE</w:t>
    </w:r>
    <w:r w:rsidRPr="005E54B2">
      <w:rPr>
        <w:rFonts w:ascii="Arial" w:hAnsi="Arial" w:cs="Arial"/>
        <w:noProof/>
        <w:sz w:val="22"/>
        <w:szCs w:val="22"/>
      </w:rPr>
      <w:t xml:space="preserve"> 603.329.4100 Ext. 5  </w:t>
    </w:r>
    <w:r w:rsidRPr="005E54B2">
      <w:rPr>
        <w:rFonts w:ascii="Arial" w:hAnsi="Arial" w:cs="Arial"/>
        <w:b/>
        <w:noProof/>
        <w:sz w:val="22"/>
        <w:szCs w:val="22"/>
      </w:rPr>
      <w:t xml:space="preserve">FAX </w:t>
    </w:r>
    <w:r w:rsidRPr="005E54B2">
      <w:rPr>
        <w:rFonts w:ascii="Arial" w:hAnsi="Arial" w:cs="Arial"/>
        <w:noProof/>
        <w:sz w:val="22"/>
        <w:szCs w:val="22"/>
      </w:rPr>
      <w:t xml:space="preserve"> 603.329.4109  </w:t>
    </w:r>
    <w:r w:rsidRPr="005E54B2">
      <w:rPr>
        <w:rFonts w:ascii="Arial" w:hAnsi="Arial" w:cs="Arial"/>
        <w:b/>
        <w:noProof/>
        <w:sz w:val="22"/>
        <w:szCs w:val="22"/>
      </w:rPr>
      <w:t>E-MAIL</w:t>
    </w:r>
    <w:r w:rsidRPr="005E54B2">
      <w:rPr>
        <w:rFonts w:ascii="Arial" w:hAnsi="Arial" w:cs="Arial"/>
        <w:noProof/>
        <w:sz w:val="22"/>
        <w:szCs w:val="22"/>
      </w:rPr>
      <w:t xml:space="preserve">  susan.hastings@comcast.net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A7" w:rsidRDefault="00252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BB" w:rsidRDefault="00FE5DBB">
      <w:r>
        <w:separator/>
      </w:r>
    </w:p>
  </w:footnote>
  <w:footnote w:type="continuationSeparator" w:id="0">
    <w:p w:rsidR="00FE5DBB" w:rsidRDefault="00FE5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A7" w:rsidRDefault="00252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B13ECF" w:rsidRDefault="004F2C57" w:rsidP="00B13ECF">
    <w:pPr>
      <w:pStyle w:val="Header"/>
      <w:jc w:val="center"/>
      <w:rPr>
        <w:b/>
        <w:color w:val="006666"/>
        <w:sz w:val="44"/>
        <w:szCs w:val="44"/>
      </w:rPr>
    </w:pPr>
    <w:r w:rsidRPr="00B13ECF">
      <w:rPr>
        <w:b/>
        <w:color w:val="006666"/>
        <w:sz w:val="44"/>
        <w:szCs w:val="44"/>
      </w:rPr>
      <w:t xml:space="preserve">HAMPSTEAD </w:t>
    </w:r>
    <w:r w:rsidRPr="00D71C55">
      <w:rPr>
        <w:b/>
        <w:color w:val="006666"/>
        <w:sz w:val="44"/>
        <w:szCs w:val="44"/>
      </w:rPr>
      <w:t>PLANNING</w:t>
    </w:r>
    <w:r w:rsidRPr="00B13ECF">
      <w:rPr>
        <w:b/>
        <w:color w:val="006666"/>
        <w:sz w:val="44"/>
        <w:szCs w:val="44"/>
      </w:rPr>
      <w:t xml:space="preserve"> BOARD</w:t>
    </w:r>
  </w:p>
  <w:p w:rsidR="004F2C57" w:rsidRPr="00DA5B68" w:rsidRDefault="004F2C57"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4F2C57" w:rsidRPr="00DA5B68" w:rsidRDefault="004F2C57"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FA1F07" w:rsidRPr="00633E53" w:rsidRDefault="00FA1F07" w:rsidP="00FA1F07">
    <w:pPr>
      <w:pStyle w:val="Header"/>
      <w:tabs>
        <w:tab w:val="clear" w:pos="4320"/>
        <w:tab w:val="clear" w:pos="8640"/>
      </w:tabs>
      <w:jc w:val="center"/>
      <w:rPr>
        <w:rFonts w:ascii="Arial" w:hAnsi="Arial" w:cs="Arial"/>
        <w:b/>
        <w:bCs/>
        <w:sz w:val="32"/>
        <w:szCs w:val="32"/>
      </w:rPr>
    </w:pPr>
  </w:p>
  <w:p w:rsidR="001147E0" w:rsidRPr="003A0807" w:rsidRDefault="00181741" w:rsidP="00FA1F07">
    <w:pPr>
      <w:pStyle w:val="Header"/>
      <w:tabs>
        <w:tab w:val="clear" w:pos="4320"/>
        <w:tab w:val="clear" w:pos="8640"/>
      </w:tabs>
      <w:jc w:val="center"/>
      <w:rPr>
        <w:rFonts w:ascii="Arial" w:eastAsia="Arial Unicode MS" w:hAnsi="Arial" w:cs="Arial"/>
        <w:b/>
        <w:bCs/>
        <w:sz w:val="32"/>
        <w:szCs w:val="32"/>
      </w:rPr>
    </w:pPr>
    <w:r>
      <w:rPr>
        <w:rFonts w:ascii="Arial" w:eastAsia="Arial Unicode MS" w:hAnsi="Arial" w:cs="Arial"/>
        <w:b/>
        <w:bCs/>
        <w:sz w:val="32"/>
        <w:szCs w:val="32"/>
      </w:rPr>
      <w:t>Approved Work Shop</w:t>
    </w:r>
    <w:r w:rsidR="003A0807" w:rsidRPr="003A0807">
      <w:rPr>
        <w:rFonts w:ascii="Arial" w:eastAsia="Arial Unicode MS" w:hAnsi="Arial" w:cs="Arial"/>
        <w:b/>
        <w:bCs/>
        <w:sz w:val="32"/>
        <w:szCs w:val="32"/>
      </w:rPr>
      <w:t xml:space="preserve"> Minutes</w:t>
    </w:r>
  </w:p>
  <w:p w:rsidR="004F2C57" w:rsidRPr="003A0807" w:rsidRDefault="00610E2E" w:rsidP="00FA1F07">
    <w:pPr>
      <w:pStyle w:val="Header"/>
      <w:tabs>
        <w:tab w:val="clear" w:pos="4320"/>
        <w:tab w:val="clear" w:pos="8640"/>
      </w:tabs>
      <w:jc w:val="center"/>
      <w:rPr>
        <w:rFonts w:ascii="Arial" w:eastAsia="Arial Unicode MS" w:hAnsi="Arial" w:cs="Arial"/>
        <w:b/>
        <w:bCs/>
        <w:sz w:val="32"/>
        <w:szCs w:val="32"/>
      </w:rPr>
    </w:pPr>
    <w:r w:rsidRPr="003A0807">
      <w:rPr>
        <w:rFonts w:ascii="Arial" w:eastAsia="Arial Unicode MS" w:hAnsi="Arial" w:cs="Arial"/>
        <w:b/>
        <w:bCs/>
        <w:sz w:val="32"/>
        <w:szCs w:val="32"/>
      </w:rPr>
      <w:t>18 May</w:t>
    </w:r>
    <w:r w:rsidR="00AC1713" w:rsidRPr="003A0807">
      <w:rPr>
        <w:rFonts w:ascii="Arial" w:eastAsia="Arial Unicode MS" w:hAnsi="Arial" w:cs="Arial"/>
        <w:b/>
        <w:bCs/>
        <w:sz w:val="32"/>
        <w:szCs w:val="32"/>
      </w:rPr>
      <w:t xml:space="preserve"> </w:t>
    </w:r>
    <w:r w:rsidR="00977301" w:rsidRPr="003A0807">
      <w:rPr>
        <w:rFonts w:ascii="Arial" w:eastAsia="Arial Unicode MS" w:hAnsi="Arial" w:cs="Arial"/>
        <w:b/>
        <w:bCs/>
        <w:sz w:val="32"/>
        <w:szCs w:val="32"/>
      </w:rPr>
      <w:t>2015</w:t>
    </w:r>
  </w:p>
  <w:p w:rsidR="004F2C57" w:rsidRPr="003A0807" w:rsidRDefault="004F2C57" w:rsidP="00FA1F07">
    <w:pPr>
      <w:pStyle w:val="Header"/>
      <w:tabs>
        <w:tab w:val="clear" w:pos="4320"/>
        <w:tab w:val="clear" w:pos="8640"/>
      </w:tabs>
      <w:jc w:val="center"/>
      <w:rPr>
        <w:rFonts w:ascii="Arial Unicode MS" w:eastAsia="Arial Unicode MS" w:hAnsi="Arial Unicode MS" w:cs="Arial Unicode MS"/>
        <w:b/>
        <w:bCs/>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A7" w:rsidRDefault="00252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D9F"/>
    <w:multiLevelType w:val="hybridMultilevel"/>
    <w:tmpl w:val="B7B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854"/>
    <w:multiLevelType w:val="hybridMultilevel"/>
    <w:tmpl w:val="651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12EE5D46"/>
    <w:multiLevelType w:val="hybridMultilevel"/>
    <w:tmpl w:val="205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01B360C"/>
    <w:multiLevelType w:val="hybridMultilevel"/>
    <w:tmpl w:val="E146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3D658BC"/>
    <w:multiLevelType w:val="hybridMultilevel"/>
    <w:tmpl w:val="E09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77A22"/>
    <w:multiLevelType w:val="hybridMultilevel"/>
    <w:tmpl w:val="790C40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BF853C6"/>
    <w:multiLevelType w:val="hybridMultilevel"/>
    <w:tmpl w:val="E34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3B40CBA"/>
    <w:multiLevelType w:val="hybridMultilevel"/>
    <w:tmpl w:val="CC403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ABE6ED5"/>
    <w:multiLevelType w:val="hybridMultilevel"/>
    <w:tmpl w:val="40487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212CEC"/>
    <w:multiLevelType w:val="hybridMultilevel"/>
    <w:tmpl w:val="32F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nsid w:val="780A6D9B"/>
    <w:multiLevelType w:val="hybridMultilevel"/>
    <w:tmpl w:val="37F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
  </w:num>
  <w:num w:numId="3">
    <w:abstractNumId w:val="15"/>
  </w:num>
  <w:num w:numId="4">
    <w:abstractNumId w:val="16"/>
  </w:num>
  <w:num w:numId="5">
    <w:abstractNumId w:val="19"/>
  </w:num>
  <w:num w:numId="6">
    <w:abstractNumId w:val="18"/>
  </w:num>
  <w:num w:numId="7">
    <w:abstractNumId w:val="14"/>
  </w:num>
  <w:num w:numId="8">
    <w:abstractNumId w:val="11"/>
  </w:num>
  <w:num w:numId="9">
    <w:abstractNumId w:val="24"/>
  </w:num>
  <w:num w:numId="10">
    <w:abstractNumId w:val="26"/>
  </w:num>
  <w:num w:numId="11">
    <w:abstractNumId w:val="12"/>
  </w:num>
  <w:num w:numId="12">
    <w:abstractNumId w:val="7"/>
  </w:num>
  <w:num w:numId="13">
    <w:abstractNumId w:val="5"/>
  </w:num>
  <w:num w:numId="14">
    <w:abstractNumId w:val="21"/>
  </w:num>
  <w:num w:numId="15">
    <w:abstractNumId w:val="25"/>
  </w:num>
  <w:num w:numId="16">
    <w:abstractNumId w:val="2"/>
  </w:num>
  <w:num w:numId="17">
    <w:abstractNumId w:val="10"/>
  </w:num>
  <w:num w:numId="18">
    <w:abstractNumId w:val="20"/>
  </w:num>
  <w:num w:numId="19">
    <w:abstractNumId w:val="22"/>
  </w:num>
  <w:num w:numId="20">
    <w:abstractNumId w:val="4"/>
  </w:num>
  <w:num w:numId="21">
    <w:abstractNumId w:val="8"/>
  </w:num>
  <w:num w:numId="22">
    <w:abstractNumId w:val="23"/>
  </w:num>
  <w:num w:numId="23">
    <w:abstractNumId w:val="1"/>
  </w:num>
  <w:num w:numId="24">
    <w:abstractNumId w:val="6"/>
  </w:num>
  <w:num w:numId="25">
    <w:abstractNumId w:val="0"/>
  </w:num>
  <w:num w:numId="26">
    <w:abstractNumId w:val="27"/>
  </w:num>
  <w:num w:numId="27">
    <w:abstractNumId w:val="17"/>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0E7E"/>
    <w:rsid w:val="00025A17"/>
    <w:rsid w:val="00036E73"/>
    <w:rsid w:val="000437CA"/>
    <w:rsid w:val="00057B11"/>
    <w:rsid w:val="0006144B"/>
    <w:rsid w:val="00062596"/>
    <w:rsid w:val="0009068D"/>
    <w:rsid w:val="000A073A"/>
    <w:rsid w:val="000A0854"/>
    <w:rsid w:val="000B3014"/>
    <w:rsid w:val="000C71F3"/>
    <w:rsid w:val="000E1E39"/>
    <w:rsid w:val="000F3134"/>
    <w:rsid w:val="000F3DA5"/>
    <w:rsid w:val="00105A0B"/>
    <w:rsid w:val="0010709A"/>
    <w:rsid w:val="00107D6B"/>
    <w:rsid w:val="001147E0"/>
    <w:rsid w:val="00126149"/>
    <w:rsid w:val="001307DE"/>
    <w:rsid w:val="0013108B"/>
    <w:rsid w:val="00163FEF"/>
    <w:rsid w:val="001649D1"/>
    <w:rsid w:val="0016540C"/>
    <w:rsid w:val="00171666"/>
    <w:rsid w:val="00181741"/>
    <w:rsid w:val="001873FF"/>
    <w:rsid w:val="00196CDF"/>
    <w:rsid w:val="001A5E11"/>
    <w:rsid w:val="001A62DE"/>
    <w:rsid w:val="001A742C"/>
    <w:rsid w:val="001B3AA2"/>
    <w:rsid w:val="001C0D8A"/>
    <w:rsid w:val="001D4689"/>
    <w:rsid w:val="001D48E0"/>
    <w:rsid w:val="001E0E84"/>
    <w:rsid w:val="001F2B75"/>
    <w:rsid w:val="001F7533"/>
    <w:rsid w:val="00204C31"/>
    <w:rsid w:val="00205DA9"/>
    <w:rsid w:val="00227D3A"/>
    <w:rsid w:val="002528A7"/>
    <w:rsid w:val="002661A5"/>
    <w:rsid w:val="00277834"/>
    <w:rsid w:val="002831EE"/>
    <w:rsid w:val="002B07BF"/>
    <w:rsid w:val="002B1EE2"/>
    <w:rsid w:val="002B2F31"/>
    <w:rsid w:val="002B3A4A"/>
    <w:rsid w:val="002E2CA9"/>
    <w:rsid w:val="002E7AAC"/>
    <w:rsid w:val="002F05CC"/>
    <w:rsid w:val="002F57CD"/>
    <w:rsid w:val="003043C0"/>
    <w:rsid w:val="0032032D"/>
    <w:rsid w:val="00335EDD"/>
    <w:rsid w:val="00340099"/>
    <w:rsid w:val="003523D2"/>
    <w:rsid w:val="003604B2"/>
    <w:rsid w:val="0036648A"/>
    <w:rsid w:val="003674CB"/>
    <w:rsid w:val="00377089"/>
    <w:rsid w:val="00384FA9"/>
    <w:rsid w:val="003871A9"/>
    <w:rsid w:val="00396BA0"/>
    <w:rsid w:val="003A0807"/>
    <w:rsid w:val="003A2828"/>
    <w:rsid w:val="003D092D"/>
    <w:rsid w:val="003D0B60"/>
    <w:rsid w:val="003E37EA"/>
    <w:rsid w:val="004036BE"/>
    <w:rsid w:val="00413D68"/>
    <w:rsid w:val="00426F1E"/>
    <w:rsid w:val="00440D7D"/>
    <w:rsid w:val="004503CD"/>
    <w:rsid w:val="00481322"/>
    <w:rsid w:val="00486A01"/>
    <w:rsid w:val="00491A5D"/>
    <w:rsid w:val="004B2D76"/>
    <w:rsid w:val="004B35E8"/>
    <w:rsid w:val="004D1C5C"/>
    <w:rsid w:val="004E63FC"/>
    <w:rsid w:val="004F2C57"/>
    <w:rsid w:val="004F3A5D"/>
    <w:rsid w:val="0050104D"/>
    <w:rsid w:val="00523701"/>
    <w:rsid w:val="005336C5"/>
    <w:rsid w:val="005475DD"/>
    <w:rsid w:val="0055112B"/>
    <w:rsid w:val="00554474"/>
    <w:rsid w:val="005674A2"/>
    <w:rsid w:val="0056764D"/>
    <w:rsid w:val="00573EA6"/>
    <w:rsid w:val="00592B06"/>
    <w:rsid w:val="005B244F"/>
    <w:rsid w:val="005C74AC"/>
    <w:rsid w:val="005E1EC2"/>
    <w:rsid w:val="005E54B2"/>
    <w:rsid w:val="005E5522"/>
    <w:rsid w:val="005F1EA8"/>
    <w:rsid w:val="005F27EE"/>
    <w:rsid w:val="005F347F"/>
    <w:rsid w:val="005F7111"/>
    <w:rsid w:val="006039E2"/>
    <w:rsid w:val="00610E2E"/>
    <w:rsid w:val="006128D3"/>
    <w:rsid w:val="006169E2"/>
    <w:rsid w:val="00633E53"/>
    <w:rsid w:val="006405CC"/>
    <w:rsid w:val="00644344"/>
    <w:rsid w:val="006456E5"/>
    <w:rsid w:val="0065311B"/>
    <w:rsid w:val="0065366C"/>
    <w:rsid w:val="00662922"/>
    <w:rsid w:val="00674ED5"/>
    <w:rsid w:val="00693F7D"/>
    <w:rsid w:val="006C581C"/>
    <w:rsid w:val="006E0CBF"/>
    <w:rsid w:val="006E3C2E"/>
    <w:rsid w:val="006F6E58"/>
    <w:rsid w:val="007018E8"/>
    <w:rsid w:val="00702E90"/>
    <w:rsid w:val="007149D5"/>
    <w:rsid w:val="007162DE"/>
    <w:rsid w:val="00717167"/>
    <w:rsid w:val="007206DD"/>
    <w:rsid w:val="007224F0"/>
    <w:rsid w:val="00753423"/>
    <w:rsid w:val="00753B27"/>
    <w:rsid w:val="0076383A"/>
    <w:rsid w:val="00764E86"/>
    <w:rsid w:val="007664D0"/>
    <w:rsid w:val="00770BA1"/>
    <w:rsid w:val="00775D61"/>
    <w:rsid w:val="00785354"/>
    <w:rsid w:val="007905F9"/>
    <w:rsid w:val="0079157F"/>
    <w:rsid w:val="007A1469"/>
    <w:rsid w:val="007A5904"/>
    <w:rsid w:val="007A5B94"/>
    <w:rsid w:val="007B1C2F"/>
    <w:rsid w:val="007C2821"/>
    <w:rsid w:val="007C53CF"/>
    <w:rsid w:val="007D0A6E"/>
    <w:rsid w:val="007E7383"/>
    <w:rsid w:val="00800389"/>
    <w:rsid w:val="00802F56"/>
    <w:rsid w:val="00821BB8"/>
    <w:rsid w:val="008351C0"/>
    <w:rsid w:val="00840914"/>
    <w:rsid w:val="008471FE"/>
    <w:rsid w:val="00854EE6"/>
    <w:rsid w:val="008638A6"/>
    <w:rsid w:val="00864B96"/>
    <w:rsid w:val="008B08A2"/>
    <w:rsid w:val="008C4F86"/>
    <w:rsid w:val="008D7AB0"/>
    <w:rsid w:val="008E7D36"/>
    <w:rsid w:val="009103D7"/>
    <w:rsid w:val="0094594D"/>
    <w:rsid w:val="00955C27"/>
    <w:rsid w:val="00976CB9"/>
    <w:rsid w:val="00977301"/>
    <w:rsid w:val="00990E6C"/>
    <w:rsid w:val="009A2CEA"/>
    <w:rsid w:val="009A5991"/>
    <w:rsid w:val="009B2434"/>
    <w:rsid w:val="009C51D3"/>
    <w:rsid w:val="009D31B4"/>
    <w:rsid w:val="009D6C6B"/>
    <w:rsid w:val="009D73CF"/>
    <w:rsid w:val="009E7679"/>
    <w:rsid w:val="009F1C70"/>
    <w:rsid w:val="00A00639"/>
    <w:rsid w:val="00A11B39"/>
    <w:rsid w:val="00A23ED1"/>
    <w:rsid w:val="00A31710"/>
    <w:rsid w:val="00A370F3"/>
    <w:rsid w:val="00A40308"/>
    <w:rsid w:val="00A43E88"/>
    <w:rsid w:val="00A6123B"/>
    <w:rsid w:val="00A719EC"/>
    <w:rsid w:val="00A76045"/>
    <w:rsid w:val="00A76CAD"/>
    <w:rsid w:val="00A81327"/>
    <w:rsid w:val="00A83540"/>
    <w:rsid w:val="00A85213"/>
    <w:rsid w:val="00A95C29"/>
    <w:rsid w:val="00AA012E"/>
    <w:rsid w:val="00AA3344"/>
    <w:rsid w:val="00AB746B"/>
    <w:rsid w:val="00AC1713"/>
    <w:rsid w:val="00AC1F59"/>
    <w:rsid w:val="00AD06EF"/>
    <w:rsid w:val="00AE1C1A"/>
    <w:rsid w:val="00AE2AD6"/>
    <w:rsid w:val="00AE6380"/>
    <w:rsid w:val="00AF2A67"/>
    <w:rsid w:val="00B007C5"/>
    <w:rsid w:val="00B023F2"/>
    <w:rsid w:val="00B13ECF"/>
    <w:rsid w:val="00B22579"/>
    <w:rsid w:val="00B24B98"/>
    <w:rsid w:val="00B26ED4"/>
    <w:rsid w:val="00B35B60"/>
    <w:rsid w:val="00B478E3"/>
    <w:rsid w:val="00B5008D"/>
    <w:rsid w:val="00B56884"/>
    <w:rsid w:val="00B7297E"/>
    <w:rsid w:val="00B72DA5"/>
    <w:rsid w:val="00B848A9"/>
    <w:rsid w:val="00B86318"/>
    <w:rsid w:val="00B93962"/>
    <w:rsid w:val="00B9627D"/>
    <w:rsid w:val="00BA2394"/>
    <w:rsid w:val="00BA29B5"/>
    <w:rsid w:val="00BA5C89"/>
    <w:rsid w:val="00BB4BED"/>
    <w:rsid w:val="00BB7963"/>
    <w:rsid w:val="00BC71D5"/>
    <w:rsid w:val="00BC7ECA"/>
    <w:rsid w:val="00BF008C"/>
    <w:rsid w:val="00BF3FF1"/>
    <w:rsid w:val="00C03FDF"/>
    <w:rsid w:val="00C17EDF"/>
    <w:rsid w:val="00C3179B"/>
    <w:rsid w:val="00C32380"/>
    <w:rsid w:val="00C33E99"/>
    <w:rsid w:val="00C41C02"/>
    <w:rsid w:val="00C46CE9"/>
    <w:rsid w:val="00C55D50"/>
    <w:rsid w:val="00C56F66"/>
    <w:rsid w:val="00C57B10"/>
    <w:rsid w:val="00C63DD1"/>
    <w:rsid w:val="00C92039"/>
    <w:rsid w:val="00C94BC1"/>
    <w:rsid w:val="00C9792A"/>
    <w:rsid w:val="00C97AC1"/>
    <w:rsid w:val="00CA1218"/>
    <w:rsid w:val="00CB0DD2"/>
    <w:rsid w:val="00CB725E"/>
    <w:rsid w:val="00CC2AA1"/>
    <w:rsid w:val="00CC5A72"/>
    <w:rsid w:val="00CF71CB"/>
    <w:rsid w:val="00D24435"/>
    <w:rsid w:val="00D30204"/>
    <w:rsid w:val="00D34F6F"/>
    <w:rsid w:val="00D3713A"/>
    <w:rsid w:val="00D51E84"/>
    <w:rsid w:val="00D674AB"/>
    <w:rsid w:val="00D71C55"/>
    <w:rsid w:val="00D7382A"/>
    <w:rsid w:val="00D84240"/>
    <w:rsid w:val="00D85161"/>
    <w:rsid w:val="00D9221B"/>
    <w:rsid w:val="00D92C78"/>
    <w:rsid w:val="00DA2749"/>
    <w:rsid w:val="00DA5B68"/>
    <w:rsid w:val="00DD27A9"/>
    <w:rsid w:val="00DE26C1"/>
    <w:rsid w:val="00DF180F"/>
    <w:rsid w:val="00DF7DFB"/>
    <w:rsid w:val="00E255B2"/>
    <w:rsid w:val="00E263C6"/>
    <w:rsid w:val="00E36A7C"/>
    <w:rsid w:val="00E375CF"/>
    <w:rsid w:val="00E473FA"/>
    <w:rsid w:val="00E53B46"/>
    <w:rsid w:val="00E64172"/>
    <w:rsid w:val="00E7382A"/>
    <w:rsid w:val="00E74B1A"/>
    <w:rsid w:val="00E768D1"/>
    <w:rsid w:val="00E77B63"/>
    <w:rsid w:val="00E86F22"/>
    <w:rsid w:val="00E95AFE"/>
    <w:rsid w:val="00EA6174"/>
    <w:rsid w:val="00EB1539"/>
    <w:rsid w:val="00EC5436"/>
    <w:rsid w:val="00ED20DB"/>
    <w:rsid w:val="00ED47FF"/>
    <w:rsid w:val="00EE75AF"/>
    <w:rsid w:val="00EF2D9F"/>
    <w:rsid w:val="00F113FC"/>
    <w:rsid w:val="00F275B5"/>
    <w:rsid w:val="00F30B81"/>
    <w:rsid w:val="00F314CC"/>
    <w:rsid w:val="00F41065"/>
    <w:rsid w:val="00F4407D"/>
    <w:rsid w:val="00F56035"/>
    <w:rsid w:val="00F60488"/>
    <w:rsid w:val="00F70499"/>
    <w:rsid w:val="00F7593C"/>
    <w:rsid w:val="00F90DAC"/>
    <w:rsid w:val="00FA1F07"/>
    <w:rsid w:val="00FA7416"/>
    <w:rsid w:val="00FD373D"/>
    <w:rsid w:val="00FD5D68"/>
    <w:rsid w:val="00FE1A9C"/>
    <w:rsid w:val="00FE5DBB"/>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 w:type="paragraph" w:styleId="BodyTextIndent3">
    <w:name w:val="Body Text Indent 3"/>
    <w:basedOn w:val="Normal"/>
    <w:link w:val="BodyTextIndent3Char"/>
    <w:uiPriority w:val="99"/>
    <w:unhideWhenUsed/>
    <w:rsid w:val="0065366C"/>
    <w:pPr>
      <w:spacing w:after="120"/>
      <w:ind w:left="360"/>
    </w:pPr>
    <w:rPr>
      <w:sz w:val="16"/>
      <w:szCs w:val="16"/>
    </w:rPr>
  </w:style>
  <w:style w:type="character" w:customStyle="1" w:styleId="BodyTextIndent3Char">
    <w:name w:val="Body Text Indent 3 Char"/>
    <w:basedOn w:val="DefaultParagraphFont"/>
    <w:link w:val="BodyTextIndent3"/>
    <w:uiPriority w:val="99"/>
    <w:rsid w:val="0065366C"/>
    <w:rPr>
      <w:sz w:val="16"/>
      <w:szCs w:val="16"/>
    </w:rPr>
  </w:style>
  <w:style w:type="paragraph" w:styleId="Title">
    <w:name w:val="Title"/>
    <w:basedOn w:val="Normal"/>
    <w:link w:val="TitleChar"/>
    <w:qFormat/>
    <w:rsid w:val="00277834"/>
    <w:pPr>
      <w:jc w:val="center"/>
    </w:pPr>
    <w:rPr>
      <w:sz w:val="32"/>
      <w:szCs w:val="20"/>
    </w:rPr>
  </w:style>
  <w:style w:type="character" w:customStyle="1" w:styleId="TitleChar">
    <w:name w:val="Title Char"/>
    <w:basedOn w:val="DefaultParagraphFont"/>
    <w:link w:val="Title"/>
    <w:rsid w:val="00277834"/>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 w:type="paragraph" w:styleId="BodyTextIndent3">
    <w:name w:val="Body Text Indent 3"/>
    <w:basedOn w:val="Normal"/>
    <w:link w:val="BodyTextIndent3Char"/>
    <w:uiPriority w:val="99"/>
    <w:unhideWhenUsed/>
    <w:rsid w:val="0065366C"/>
    <w:pPr>
      <w:spacing w:after="120"/>
      <w:ind w:left="360"/>
    </w:pPr>
    <w:rPr>
      <w:sz w:val="16"/>
      <w:szCs w:val="16"/>
    </w:rPr>
  </w:style>
  <w:style w:type="character" w:customStyle="1" w:styleId="BodyTextIndent3Char">
    <w:name w:val="Body Text Indent 3 Char"/>
    <w:basedOn w:val="DefaultParagraphFont"/>
    <w:link w:val="BodyTextIndent3"/>
    <w:uiPriority w:val="99"/>
    <w:rsid w:val="0065366C"/>
    <w:rPr>
      <w:sz w:val="16"/>
      <w:szCs w:val="16"/>
    </w:rPr>
  </w:style>
  <w:style w:type="paragraph" w:styleId="Title">
    <w:name w:val="Title"/>
    <w:basedOn w:val="Normal"/>
    <w:link w:val="TitleChar"/>
    <w:qFormat/>
    <w:rsid w:val="00277834"/>
    <w:pPr>
      <w:jc w:val="center"/>
    </w:pPr>
    <w:rPr>
      <w:sz w:val="32"/>
      <w:szCs w:val="20"/>
    </w:rPr>
  </w:style>
  <w:style w:type="character" w:customStyle="1" w:styleId="TitleChar">
    <w:name w:val="Title Char"/>
    <w:basedOn w:val="DefaultParagraphFont"/>
    <w:link w:val="Title"/>
    <w:rsid w:val="00277834"/>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3740">
      <w:bodyDiv w:val="1"/>
      <w:marLeft w:val="0"/>
      <w:marRight w:val="0"/>
      <w:marTop w:val="0"/>
      <w:marBottom w:val="0"/>
      <w:divBdr>
        <w:top w:val="none" w:sz="0" w:space="0" w:color="auto"/>
        <w:left w:val="none" w:sz="0" w:space="0" w:color="auto"/>
        <w:bottom w:val="none" w:sz="0" w:space="0" w:color="auto"/>
        <w:right w:val="none" w:sz="0" w:space="0" w:color="auto"/>
      </w:divBdr>
    </w:div>
    <w:div w:id="14676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A0F-6E05-493C-891A-16C08351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2935</Words>
  <Characters>14551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2015-06-18T14:08:00Z</cp:lastPrinted>
  <dcterms:created xsi:type="dcterms:W3CDTF">2016-01-14T17:02:00Z</dcterms:created>
  <dcterms:modified xsi:type="dcterms:W3CDTF">2016-01-14T17:02:00Z</dcterms:modified>
</cp:coreProperties>
</file>